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0D" w:rsidRPr="00E9382B" w:rsidRDefault="0001180D" w:rsidP="00E9382B">
      <w:pPr>
        <w:ind w:firstLine="708"/>
        <w:jc w:val="both"/>
        <w:rPr>
          <w:color w:val="FF0000"/>
        </w:rPr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 </w:t>
      </w:r>
      <w:r w:rsidR="00E9382B">
        <w:t xml:space="preserve">članka 3. Odluke o prodaji građevinskog zemljišta na području naseljenog mjesta Držanlije, k.o. Guber </w:t>
      </w:r>
      <w:r w:rsidR="00E9382B" w:rsidRPr="00251346">
        <w:rPr>
          <w:color w:val="000000" w:themeColor="text1"/>
        </w:rPr>
        <w:t>broj: 01-02-</w:t>
      </w:r>
      <w:r w:rsidR="00E9382B">
        <w:rPr>
          <w:color w:val="000000" w:themeColor="text1"/>
        </w:rPr>
        <w:t>1507/23</w:t>
      </w:r>
      <w:r w:rsidR="00E9382B" w:rsidRPr="00251346">
        <w:rPr>
          <w:color w:val="000000" w:themeColor="text1"/>
        </w:rPr>
        <w:t xml:space="preserve"> od </w:t>
      </w:r>
      <w:r w:rsidR="00E9382B">
        <w:rPr>
          <w:color w:val="000000" w:themeColor="text1"/>
        </w:rPr>
        <w:t>15.5.2023.</w:t>
      </w:r>
      <w:r w:rsidR="00E9382B" w:rsidRPr="00251346">
        <w:rPr>
          <w:color w:val="000000" w:themeColor="text1"/>
        </w:rPr>
        <w:t xml:space="preserve"> godine</w:t>
      </w:r>
      <w:r w:rsidR="00E9382B">
        <w:rPr>
          <w:color w:val="000000" w:themeColor="text1"/>
        </w:rPr>
        <w:t xml:space="preserve">, članka </w:t>
      </w:r>
      <w:r w:rsidR="00E9382B">
        <w:t>3. Odluke o prodaji građevinskog zemljišta na području Gornjeg Žabljaka, k.o. Žabljak broj:01-02-590/20 od 11.3.2020. godine</w:t>
      </w:r>
      <w:r w:rsidR="00E9382B">
        <w:rPr>
          <w:color w:val="000000" w:themeColor="text1"/>
        </w:rPr>
        <w:t xml:space="preserve"> i</w:t>
      </w:r>
      <w:r w:rsidR="00E9382B">
        <w:t xml:space="preserve"> </w:t>
      </w:r>
      <w:r>
        <w:t xml:space="preserve">članka 3. Odluke o prodaji građevinskog zemljišta na području obuhvata Regulacijskog plana „Rasadnik“ </w:t>
      </w:r>
      <w:r w:rsidRPr="00251346">
        <w:rPr>
          <w:color w:val="000000" w:themeColor="text1"/>
        </w:rPr>
        <w:t>broj: 01-02-</w:t>
      </w:r>
      <w:r w:rsidR="00E9382B">
        <w:rPr>
          <w:color w:val="000000" w:themeColor="text1"/>
        </w:rPr>
        <w:t>1712/23</w:t>
      </w:r>
      <w:r w:rsidRPr="00251346">
        <w:rPr>
          <w:color w:val="000000" w:themeColor="text1"/>
        </w:rPr>
        <w:t xml:space="preserve"> od </w:t>
      </w:r>
      <w:r w:rsidR="00E9382B">
        <w:rPr>
          <w:color w:val="000000" w:themeColor="text1"/>
        </w:rPr>
        <w:t>22.5</w:t>
      </w:r>
      <w:r w:rsidRPr="00251346">
        <w:rPr>
          <w:color w:val="000000" w:themeColor="text1"/>
        </w:rPr>
        <w:t>.202</w:t>
      </w:r>
      <w:r w:rsidR="00E9382B">
        <w:rPr>
          <w:color w:val="000000" w:themeColor="text1"/>
        </w:rPr>
        <w:t>3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="00E9382B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01180D" w:rsidRDefault="0001180D" w:rsidP="0001180D">
      <w:pPr>
        <w:ind w:firstLine="708"/>
        <w:jc w:val="both"/>
      </w:pPr>
    </w:p>
    <w:p w:rsidR="0001180D" w:rsidRDefault="0001180D" w:rsidP="0001180D">
      <w:pPr>
        <w:ind w:firstLine="708"/>
        <w:jc w:val="both"/>
      </w:pPr>
    </w:p>
    <w:p w:rsidR="0001180D" w:rsidRPr="00DA0601" w:rsidRDefault="0001180D" w:rsidP="000118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01180D" w:rsidRDefault="0001180D" w:rsidP="0001180D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01180D" w:rsidRDefault="0001180D" w:rsidP="0001180D">
      <w:pPr>
        <w:jc w:val="center"/>
        <w:rPr>
          <w:b/>
          <w:bCs/>
        </w:rPr>
      </w:pPr>
    </w:p>
    <w:p w:rsidR="0001180D" w:rsidRDefault="0001180D" w:rsidP="0001180D">
      <w:pPr>
        <w:jc w:val="both"/>
      </w:pPr>
      <w:r>
        <w:rPr>
          <w:b/>
        </w:rPr>
        <w:t>1</w:t>
      </w:r>
      <w:r>
        <w:t>. Grad Livno, Trg branitelja Livna 1, Livno, prodaje neizgrađeno građevinsko zemljište:</w:t>
      </w:r>
    </w:p>
    <w:p w:rsidR="0001180D" w:rsidRDefault="0001180D" w:rsidP="0001180D">
      <w:pPr>
        <w:jc w:val="both"/>
      </w:pPr>
    </w:p>
    <w:p w:rsidR="0001180D" w:rsidRDefault="0001180D" w:rsidP="0001180D">
      <w:pPr>
        <w:jc w:val="both"/>
        <w:rPr>
          <w:b/>
          <w:bCs/>
          <w:color w:val="000000" w:themeColor="text1"/>
        </w:rPr>
      </w:pPr>
      <w:r w:rsidRPr="00CD0C6E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  I.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naseljenog mjesta Držanlije, k.o. Guber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01180D" w:rsidRDefault="0001180D" w:rsidP="0001180D">
      <w:pPr>
        <w:jc w:val="both"/>
        <w:rPr>
          <w:b/>
          <w:bCs/>
          <w:color w:val="000000" w:themeColor="text1"/>
        </w:rPr>
      </w:pPr>
    </w:p>
    <w:p w:rsidR="0001180D" w:rsidRDefault="0001180D" w:rsidP="0001180D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 xml:space="preserve">. 526/10, </w:t>
      </w:r>
      <w:proofErr w:type="spellStart"/>
      <w:r>
        <w:t>Košulica</w:t>
      </w:r>
      <w:proofErr w:type="spellEnd"/>
      <w:r>
        <w:t>, gradilište, površine 523 m</w:t>
      </w:r>
      <w:r w:rsidRPr="00AB51DC">
        <w:rPr>
          <w:vertAlign w:val="superscript"/>
        </w:rPr>
        <w:t>2</w:t>
      </w:r>
      <w:r>
        <w:t>,</w:t>
      </w:r>
      <w:r w:rsidRPr="00AB51DC">
        <w:t xml:space="preserve"> </w:t>
      </w:r>
      <w:r>
        <w:t>zk.ul.br. 64 k.o. SP Guber.</w:t>
      </w:r>
    </w:p>
    <w:p w:rsidR="00CE332F" w:rsidRDefault="00CE332F" w:rsidP="0001180D">
      <w:pPr>
        <w:jc w:val="both"/>
        <w:rPr>
          <w:b/>
          <w:bCs/>
          <w:color w:val="000000" w:themeColor="text1"/>
        </w:rPr>
      </w:pPr>
    </w:p>
    <w:p w:rsidR="0001180D" w:rsidRDefault="00CE332F" w:rsidP="0001180D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01180D" w:rsidRPr="00751F34">
        <w:rPr>
          <w:b/>
          <w:color w:val="000000" w:themeColor="text1"/>
        </w:rPr>
        <w:t>I</w:t>
      </w:r>
      <w:r w:rsidR="0001180D">
        <w:rPr>
          <w:b/>
          <w:color w:val="000000" w:themeColor="text1"/>
        </w:rPr>
        <w:t>I</w:t>
      </w:r>
      <w:r w:rsidR="0001180D" w:rsidRPr="00751F34">
        <w:rPr>
          <w:b/>
          <w:color w:val="000000" w:themeColor="text1"/>
        </w:rPr>
        <w:t>.</w:t>
      </w:r>
      <w:r w:rsidR="0001180D">
        <w:rPr>
          <w:color w:val="FF0000"/>
        </w:rPr>
        <w:t xml:space="preserve"> </w:t>
      </w:r>
      <w:r w:rsidR="0001180D" w:rsidRPr="00C80442">
        <w:rPr>
          <w:b/>
          <w:bCs/>
          <w:color w:val="000000" w:themeColor="text1"/>
        </w:rPr>
        <w:t>na području</w:t>
      </w:r>
      <w:r w:rsidR="0001180D">
        <w:rPr>
          <w:b/>
          <w:bCs/>
          <w:color w:val="000000" w:themeColor="text1"/>
        </w:rPr>
        <w:t xml:space="preserve"> Gornjeg Žabljaka, k.o. Žabljak </w:t>
      </w:r>
      <w:r w:rsidR="0001180D" w:rsidRPr="00C80442">
        <w:rPr>
          <w:b/>
          <w:color w:val="000000" w:themeColor="text1"/>
        </w:rPr>
        <w:t>označeno kao</w:t>
      </w:r>
      <w:r w:rsidR="0001180D" w:rsidRPr="00C80442">
        <w:rPr>
          <w:b/>
          <w:bCs/>
          <w:color w:val="000000" w:themeColor="text1"/>
        </w:rPr>
        <w:t>:</w:t>
      </w:r>
    </w:p>
    <w:p w:rsidR="0001180D" w:rsidRDefault="0001180D" w:rsidP="0001180D">
      <w:pPr>
        <w:jc w:val="both"/>
        <w:rPr>
          <w:b/>
          <w:bCs/>
          <w:color w:val="000000" w:themeColor="text1"/>
        </w:rPr>
      </w:pPr>
    </w:p>
    <w:p w:rsidR="0001180D" w:rsidRDefault="0001180D" w:rsidP="0001180D">
      <w:pPr>
        <w:pStyle w:val="Odlomakpopisa"/>
        <w:numPr>
          <w:ilvl w:val="0"/>
          <w:numId w:val="3"/>
        </w:numPr>
        <w:jc w:val="both"/>
      </w:pPr>
      <w:proofErr w:type="spellStart"/>
      <w:r>
        <w:t>k.č</w:t>
      </w:r>
      <w:proofErr w:type="spellEnd"/>
      <w:r>
        <w:t xml:space="preserve">. 438/494, </w:t>
      </w:r>
      <w:proofErr w:type="spellStart"/>
      <w:r>
        <w:t>Brina</w:t>
      </w:r>
      <w:proofErr w:type="spellEnd"/>
      <w:r>
        <w:t>, gradilište, površine 704 m</w:t>
      </w:r>
      <w:r w:rsidRPr="0001180D">
        <w:rPr>
          <w:vertAlign w:val="superscript"/>
        </w:rPr>
        <w:t>2</w:t>
      </w:r>
      <w:r>
        <w:t>,</w:t>
      </w:r>
      <w:r w:rsidR="00E9382B">
        <w:t xml:space="preserve"> (katastarske oznake: 9-119/501)</w:t>
      </w:r>
      <w:r w:rsidR="00E9382B" w:rsidRPr="00E9382B">
        <w:t xml:space="preserve"> </w:t>
      </w:r>
      <w:r w:rsidR="00E9382B">
        <w:t>zk.ul.br. 1474 k.o. Žabljak,</w:t>
      </w:r>
    </w:p>
    <w:p w:rsidR="0001180D" w:rsidRDefault="0001180D" w:rsidP="0001180D">
      <w:pPr>
        <w:pStyle w:val="Odlomakpopisa"/>
        <w:numPr>
          <w:ilvl w:val="0"/>
          <w:numId w:val="3"/>
        </w:numPr>
        <w:jc w:val="both"/>
      </w:pPr>
      <w:proofErr w:type="spellStart"/>
      <w:r>
        <w:t>k.č</w:t>
      </w:r>
      <w:proofErr w:type="spellEnd"/>
      <w:r>
        <w:t xml:space="preserve">. 438/495, </w:t>
      </w:r>
      <w:proofErr w:type="spellStart"/>
      <w:r>
        <w:t>Brina</w:t>
      </w:r>
      <w:proofErr w:type="spellEnd"/>
      <w:r>
        <w:t>, gradilište, površine 619 m</w:t>
      </w:r>
      <w:r w:rsidRPr="0001180D">
        <w:rPr>
          <w:vertAlign w:val="superscript"/>
        </w:rPr>
        <w:t>2</w:t>
      </w:r>
      <w:r w:rsidR="00AE35CB">
        <w:t>, (katastarske oznake: 9-119/502</w:t>
      </w:r>
      <w:r w:rsidR="00E9382B">
        <w:t xml:space="preserve">) </w:t>
      </w:r>
      <w:r>
        <w:t>zk.ul.br. 1474 k.o. Žabljak.</w:t>
      </w:r>
    </w:p>
    <w:p w:rsidR="0001180D" w:rsidRDefault="0001180D" w:rsidP="0001180D">
      <w:pPr>
        <w:pStyle w:val="Odlomakpopisa"/>
        <w:jc w:val="both"/>
      </w:pPr>
    </w:p>
    <w:p w:rsidR="0001180D" w:rsidRPr="00CD0C6E" w:rsidRDefault="0001180D" w:rsidP="0001180D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 xml:space="preserve">na području </w:t>
      </w:r>
      <w:r w:rsidRPr="00CD0C6E">
        <w:rPr>
          <w:b/>
        </w:rPr>
        <w:t xml:space="preserve">Regulacijskog plana „Rasadnik“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01180D" w:rsidRPr="00CD0C6E" w:rsidRDefault="0001180D" w:rsidP="0001180D">
      <w:pPr>
        <w:pStyle w:val="Odlomakpopisa"/>
        <w:ind w:left="1200"/>
        <w:jc w:val="both"/>
        <w:rPr>
          <w:b/>
        </w:rPr>
      </w:pPr>
    </w:p>
    <w:p w:rsidR="0001180D" w:rsidRPr="003A2D26" w:rsidRDefault="0001180D" w:rsidP="0001180D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519/15, Rasadnik, građevinska parcela, površine 3756 m</w:t>
      </w:r>
      <w:r>
        <w:rPr>
          <w:vertAlign w:val="superscript"/>
        </w:rPr>
        <w:t>2</w:t>
      </w:r>
      <w:r>
        <w:t>, (katastarske oznake: 15-1/11)</w:t>
      </w:r>
      <w:r w:rsidRPr="00AB51DC">
        <w:rPr>
          <w:color w:val="000000" w:themeColor="text1"/>
        </w:rPr>
        <w:t xml:space="preserve"> zk.ul.broj: </w:t>
      </w:r>
      <w:r>
        <w:rPr>
          <w:color w:val="000000" w:themeColor="text1"/>
        </w:rPr>
        <w:t>2189</w:t>
      </w:r>
      <w:r w:rsidRPr="00AB51DC">
        <w:rPr>
          <w:color w:val="000000" w:themeColor="text1"/>
        </w:rPr>
        <w:t xml:space="preserve">, k.o. </w:t>
      </w:r>
      <w:r>
        <w:rPr>
          <w:color w:val="000000" w:themeColor="text1"/>
        </w:rPr>
        <w:t xml:space="preserve">SP Kablići i posjedovni list broj 109 k.o. </w:t>
      </w:r>
      <w:proofErr w:type="spellStart"/>
      <w:r>
        <w:rPr>
          <w:color w:val="000000" w:themeColor="text1"/>
        </w:rPr>
        <w:t>Zastinje</w:t>
      </w:r>
      <w:proofErr w:type="spellEnd"/>
      <w:r>
        <w:rPr>
          <w:color w:val="000000" w:themeColor="text1"/>
        </w:rPr>
        <w:t>,</w:t>
      </w:r>
    </w:p>
    <w:p w:rsidR="0001180D" w:rsidRPr="0001180D" w:rsidRDefault="0001180D" w:rsidP="0001180D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519/16, Rasadnik, građevinska parcela, površine 7265 m</w:t>
      </w:r>
      <w:r>
        <w:rPr>
          <w:vertAlign w:val="superscript"/>
        </w:rPr>
        <w:t>2</w:t>
      </w:r>
      <w:r>
        <w:t>, (katastarske oznake:</w:t>
      </w:r>
      <w:r>
        <w:rPr>
          <w:color w:val="000000" w:themeColor="text1"/>
        </w:rPr>
        <w:t xml:space="preserve"> 15-1/12) </w:t>
      </w:r>
      <w:r w:rsidRPr="00AB51DC">
        <w:rPr>
          <w:color w:val="000000" w:themeColor="text1"/>
        </w:rPr>
        <w:t xml:space="preserve">zk.ul.broj: </w:t>
      </w:r>
      <w:r>
        <w:rPr>
          <w:color w:val="000000" w:themeColor="text1"/>
        </w:rPr>
        <w:t>2189</w:t>
      </w:r>
      <w:r w:rsidRPr="00AB51DC">
        <w:rPr>
          <w:color w:val="000000" w:themeColor="text1"/>
        </w:rPr>
        <w:t xml:space="preserve">, k.o. </w:t>
      </w:r>
      <w:r>
        <w:rPr>
          <w:color w:val="000000" w:themeColor="text1"/>
        </w:rPr>
        <w:t xml:space="preserve">SP Kablići i posjedovni list broj 109 k.o. </w:t>
      </w:r>
      <w:proofErr w:type="spellStart"/>
      <w:r>
        <w:rPr>
          <w:color w:val="000000" w:themeColor="text1"/>
        </w:rPr>
        <w:t>Zastinje</w:t>
      </w:r>
      <w:proofErr w:type="spellEnd"/>
      <w:r>
        <w:rPr>
          <w:color w:val="000000" w:themeColor="text1"/>
        </w:rPr>
        <w:t>,</w:t>
      </w:r>
    </w:p>
    <w:p w:rsidR="0001180D" w:rsidRPr="0001180D" w:rsidRDefault="0001180D" w:rsidP="0001180D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519/19, Rasadnik, građevinska parcela, površine 4166 m</w:t>
      </w:r>
      <w:r>
        <w:rPr>
          <w:vertAlign w:val="superscript"/>
        </w:rPr>
        <w:t>2</w:t>
      </w:r>
      <w:r>
        <w:t>, (katastarske oznake:</w:t>
      </w:r>
      <w:r>
        <w:rPr>
          <w:color w:val="000000" w:themeColor="text1"/>
        </w:rPr>
        <w:t xml:space="preserve"> 15-1/15) </w:t>
      </w:r>
      <w:r w:rsidRPr="00AB51DC">
        <w:rPr>
          <w:color w:val="000000" w:themeColor="text1"/>
        </w:rPr>
        <w:t xml:space="preserve">zk.ul.broj: </w:t>
      </w:r>
      <w:r>
        <w:rPr>
          <w:color w:val="000000" w:themeColor="text1"/>
        </w:rPr>
        <w:t>2189</w:t>
      </w:r>
      <w:r w:rsidRPr="00AB51DC">
        <w:rPr>
          <w:color w:val="000000" w:themeColor="text1"/>
        </w:rPr>
        <w:t xml:space="preserve">, k.o. </w:t>
      </w:r>
      <w:r>
        <w:rPr>
          <w:color w:val="000000" w:themeColor="text1"/>
        </w:rPr>
        <w:t xml:space="preserve">SP Kablići i posjedovni list broj 109 k.o. </w:t>
      </w:r>
      <w:proofErr w:type="spellStart"/>
      <w:r>
        <w:rPr>
          <w:color w:val="000000" w:themeColor="text1"/>
        </w:rPr>
        <w:t>Zastinje</w:t>
      </w:r>
      <w:proofErr w:type="spellEnd"/>
      <w:r>
        <w:rPr>
          <w:color w:val="000000" w:themeColor="text1"/>
        </w:rPr>
        <w:t>.</w:t>
      </w:r>
    </w:p>
    <w:p w:rsidR="00D67DD5" w:rsidRDefault="00D67DD5" w:rsidP="0001180D">
      <w:pPr>
        <w:jc w:val="both"/>
        <w:rPr>
          <w:color w:val="000000" w:themeColor="text1"/>
        </w:rPr>
      </w:pPr>
    </w:p>
    <w:p w:rsidR="0001180D" w:rsidRDefault="0001180D" w:rsidP="0001180D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01180D" w:rsidRDefault="0001180D" w:rsidP="0001180D">
      <w:pPr>
        <w:jc w:val="both"/>
      </w:pPr>
    </w:p>
    <w:p w:rsidR="0001180D" w:rsidRDefault="0001180D" w:rsidP="0001180D">
      <w:pPr>
        <w:jc w:val="both"/>
      </w:pPr>
      <w:r>
        <w:tab/>
        <w:t xml:space="preserve">I. </w:t>
      </w:r>
      <w:r>
        <w:rPr>
          <w:color w:val="000000" w:themeColor="text1"/>
        </w:rPr>
        <w:t>kuće za odmor vikendice</w:t>
      </w:r>
    </w:p>
    <w:p w:rsidR="0001180D" w:rsidRDefault="0001180D" w:rsidP="0001180D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II. </w:t>
      </w:r>
      <w:r w:rsidR="004B0AD1">
        <w:rPr>
          <w:color w:val="000000" w:themeColor="text1"/>
        </w:rPr>
        <w:t>stambenih obje</w:t>
      </w:r>
      <w:r>
        <w:rPr>
          <w:color w:val="000000" w:themeColor="text1"/>
        </w:rPr>
        <w:t>kata</w:t>
      </w:r>
    </w:p>
    <w:p w:rsidR="0001180D" w:rsidRDefault="004B0AD1" w:rsidP="0001180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III. poslovnih objekata proizvodne namjene.</w:t>
      </w:r>
    </w:p>
    <w:p w:rsidR="00D67DD5" w:rsidRDefault="0001180D" w:rsidP="00D67DD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01180D" w:rsidRPr="00D67DD5" w:rsidRDefault="0001180D" w:rsidP="00D67DD5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 w:rsidR="004D3547">
        <w:t xml:space="preserve"> Prodaja nekretnina iz točke 1.</w:t>
      </w:r>
      <w:r>
        <w:t xml:space="preserve">, ovog oglasa obavit će se putem javnog nadmetanja-licitacije, </w:t>
      </w:r>
      <w:r w:rsidR="00CE332F">
        <w:rPr>
          <w:b/>
        </w:rPr>
        <w:t>6</w:t>
      </w:r>
      <w:r w:rsidR="007040B4">
        <w:rPr>
          <w:b/>
        </w:rPr>
        <w:t>.7</w:t>
      </w:r>
      <w:r>
        <w:rPr>
          <w:b/>
        </w:rPr>
        <w:t>.2023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01180D" w:rsidRDefault="0001180D" w:rsidP="0001180D">
      <w:pPr>
        <w:ind w:firstLine="708"/>
        <w:jc w:val="both"/>
        <w:rPr>
          <w:color w:val="000000"/>
        </w:rPr>
      </w:pPr>
    </w:p>
    <w:p w:rsidR="0001180D" w:rsidRDefault="007040B4" w:rsidP="0001180D">
      <w:pPr>
        <w:ind w:firstLine="708"/>
        <w:jc w:val="both"/>
        <w:rPr>
          <w:color w:val="000000"/>
        </w:rPr>
      </w:pPr>
      <w:r>
        <w:rPr>
          <w:color w:val="000000"/>
        </w:rPr>
        <w:t>- za parcelu</w:t>
      </w:r>
      <w:r w:rsidR="0001180D">
        <w:rPr>
          <w:color w:val="000000"/>
        </w:rPr>
        <w:t xml:space="preserve"> iz točke 1.I. u 9:00 sati</w:t>
      </w:r>
    </w:p>
    <w:p w:rsidR="0001180D" w:rsidRDefault="007040B4" w:rsidP="0001180D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 za parcele</w:t>
      </w:r>
      <w:r w:rsidR="0001180D">
        <w:rPr>
          <w:color w:val="000000"/>
        </w:rPr>
        <w:t xml:space="preserve"> iz točke 1.II.</w:t>
      </w:r>
      <w:r>
        <w:rPr>
          <w:color w:val="000000"/>
        </w:rPr>
        <w:t>a)</w:t>
      </w:r>
      <w:r w:rsidR="0001180D">
        <w:rPr>
          <w:color w:val="000000"/>
        </w:rPr>
        <w:t xml:space="preserve"> u 10:00 sati</w:t>
      </w:r>
      <w:r>
        <w:rPr>
          <w:color w:val="000000"/>
        </w:rPr>
        <w:t xml:space="preserve"> i 1.II.b) u 10:30 sati</w:t>
      </w:r>
    </w:p>
    <w:p w:rsidR="0001180D" w:rsidRDefault="007040B4" w:rsidP="007040B4">
      <w:pPr>
        <w:jc w:val="both"/>
        <w:rPr>
          <w:color w:val="000000"/>
        </w:rPr>
      </w:pPr>
      <w:r>
        <w:rPr>
          <w:color w:val="000000"/>
        </w:rPr>
        <w:t xml:space="preserve">            - </w:t>
      </w:r>
      <w:r w:rsidR="00CE332F">
        <w:rPr>
          <w:color w:val="000000"/>
        </w:rPr>
        <w:t>za parcele</w:t>
      </w:r>
      <w:r w:rsidR="005C45F5">
        <w:rPr>
          <w:color w:val="000000"/>
        </w:rPr>
        <w:t xml:space="preserve"> iz točke 1.III.a) </w:t>
      </w:r>
      <w:r w:rsidR="0001180D">
        <w:rPr>
          <w:color w:val="000000"/>
        </w:rPr>
        <w:t>u 11:00 sati</w:t>
      </w:r>
      <w:r w:rsidR="005C45F5">
        <w:rPr>
          <w:color w:val="000000"/>
        </w:rPr>
        <w:t>, 1.III.b) u 11:30 sati i 1.III.c) u 12:00 sati.</w:t>
      </w:r>
    </w:p>
    <w:p w:rsidR="0001180D" w:rsidRDefault="0001180D" w:rsidP="0001180D">
      <w:pPr>
        <w:jc w:val="both"/>
        <w:rPr>
          <w:color w:val="000000"/>
        </w:rPr>
      </w:pPr>
    </w:p>
    <w:p w:rsidR="0001180D" w:rsidRDefault="0001180D" w:rsidP="0001180D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01180D" w:rsidRDefault="0001180D" w:rsidP="0001180D">
      <w:pPr>
        <w:jc w:val="both"/>
        <w:rPr>
          <w:b/>
        </w:rPr>
      </w:pPr>
    </w:p>
    <w:p w:rsidR="0001180D" w:rsidRDefault="0001180D" w:rsidP="0001180D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01180D" w:rsidRPr="00914E5B" w:rsidRDefault="0001180D" w:rsidP="0001180D">
      <w:pPr>
        <w:jc w:val="both"/>
        <w:rPr>
          <w:b/>
        </w:rPr>
      </w:pPr>
    </w:p>
    <w:p w:rsidR="0001180D" w:rsidRDefault="0001180D" w:rsidP="0001180D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01180D" w:rsidRDefault="0001180D" w:rsidP="0001180D">
      <w:pPr>
        <w:jc w:val="both"/>
      </w:pPr>
      <w:r>
        <w:t xml:space="preserve">                telefonom (moraju dostaviti svi sudionici);</w:t>
      </w:r>
    </w:p>
    <w:p w:rsidR="0001180D" w:rsidRDefault="0001180D" w:rsidP="0001180D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01180D" w:rsidRDefault="0001180D" w:rsidP="0001180D">
      <w:pPr>
        <w:jc w:val="both"/>
      </w:pPr>
      <w:r>
        <w:t xml:space="preserve">                (moraju dostaviti svi sudionici);</w:t>
      </w:r>
    </w:p>
    <w:p w:rsidR="0001180D" w:rsidRDefault="0001180D" w:rsidP="0001180D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01180D" w:rsidRDefault="0001180D" w:rsidP="0001180D">
      <w:pPr>
        <w:ind w:firstLine="708"/>
        <w:jc w:val="both"/>
      </w:pPr>
      <w:r>
        <w:t xml:space="preserve">   dokumentaciju mora biti dostavljena punomoć u formi notarski obrađene isprave</w:t>
      </w:r>
    </w:p>
    <w:p w:rsidR="0001180D" w:rsidRDefault="0001180D" w:rsidP="0001180D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01180D" w:rsidRDefault="0001180D" w:rsidP="0001180D">
      <w:pPr>
        <w:ind w:firstLine="708"/>
        <w:jc w:val="both"/>
      </w:pPr>
      <w:r>
        <w:t xml:space="preserve">   ponude za istu, te poduzimati i sve druge radnje u postupku licitacije;</w:t>
      </w:r>
    </w:p>
    <w:p w:rsidR="0001180D" w:rsidRDefault="0001180D" w:rsidP="0001180D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01180D" w:rsidRDefault="0001180D" w:rsidP="0001180D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01180D" w:rsidRDefault="0001180D" w:rsidP="0001180D">
      <w:pPr>
        <w:ind w:left="708"/>
        <w:jc w:val="both"/>
      </w:pPr>
      <w:r>
        <w:t xml:space="preserve">    sudionici),</w:t>
      </w:r>
    </w:p>
    <w:p w:rsidR="0001180D" w:rsidRDefault="0001180D" w:rsidP="0001180D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01180D" w:rsidRDefault="0001180D" w:rsidP="0001180D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01180D" w:rsidRDefault="0001180D" w:rsidP="0001180D">
      <w:pPr>
        <w:ind w:left="708"/>
        <w:jc w:val="both"/>
      </w:pPr>
      <w:r>
        <w:t>„ U potpunosti prihvaćam sljedeće uvjete izgradnje:</w:t>
      </w:r>
    </w:p>
    <w:p w:rsidR="0001180D" w:rsidRDefault="0001180D" w:rsidP="0001180D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01180D" w:rsidRDefault="0001180D" w:rsidP="0001180D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01180D" w:rsidRDefault="0001180D" w:rsidP="0001180D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01180D" w:rsidRDefault="0001180D" w:rsidP="0001180D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01180D" w:rsidRDefault="0001180D" w:rsidP="0001180D">
      <w:pPr>
        <w:ind w:left="708"/>
        <w:jc w:val="both"/>
      </w:pPr>
      <w:r>
        <w:tab/>
        <w:t>e) sve naprijed navedeno bit će ugrađeno u kupoprodajni ugovor “.</w:t>
      </w:r>
    </w:p>
    <w:p w:rsidR="0001180D" w:rsidRPr="002F7448" w:rsidRDefault="0001180D" w:rsidP="0001180D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01180D" w:rsidRPr="00C52091" w:rsidRDefault="0001180D" w:rsidP="0001180D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01180D" w:rsidRPr="00C52091" w:rsidRDefault="0001180D" w:rsidP="0001180D">
      <w:pPr>
        <w:jc w:val="both"/>
      </w:pPr>
      <w:r w:rsidRPr="00C52091">
        <w:t xml:space="preserve">                biti dostavljen samo ako se radi o prijavi osobe koja nema BiH državljanstvo, a</w:t>
      </w:r>
    </w:p>
    <w:p w:rsidR="0001180D" w:rsidRPr="00C52091" w:rsidRDefault="0001180D" w:rsidP="0001180D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01180D" w:rsidRDefault="0001180D" w:rsidP="0001180D">
      <w:pPr>
        <w:ind w:left="708"/>
        <w:jc w:val="both"/>
      </w:pPr>
    </w:p>
    <w:p w:rsidR="0001180D" w:rsidRDefault="0001180D" w:rsidP="0001180D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01180D" w:rsidRPr="00B56F9D" w:rsidRDefault="0001180D" w:rsidP="0001180D">
      <w:pPr>
        <w:jc w:val="both"/>
        <w:rPr>
          <w:b/>
        </w:rPr>
      </w:pPr>
    </w:p>
    <w:p w:rsidR="0001180D" w:rsidRDefault="0001180D" w:rsidP="0001180D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01180D" w:rsidRDefault="0001180D" w:rsidP="0001180D">
      <w:pPr>
        <w:jc w:val="both"/>
      </w:pPr>
      <w:r>
        <w:t xml:space="preserve">                telefonom;</w:t>
      </w:r>
    </w:p>
    <w:p w:rsidR="0001180D" w:rsidRDefault="0001180D" w:rsidP="0001180D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01180D" w:rsidRDefault="0001180D" w:rsidP="0001180D">
      <w:pPr>
        <w:ind w:firstLine="708"/>
        <w:jc w:val="both"/>
      </w:pPr>
      <w:r>
        <w:t>izdavanja;</w:t>
      </w:r>
    </w:p>
    <w:p w:rsidR="0001180D" w:rsidRDefault="0001180D" w:rsidP="0001180D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01180D" w:rsidRDefault="0001180D" w:rsidP="0001180D">
      <w:pPr>
        <w:ind w:left="708"/>
        <w:jc w:val="both"/>
      </w:pPr>
      <w:r w:rsidRPr="00B56F9D">
        <w:lastRenderedPageBreak/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01180D" w:rsidRDefault="0001180D" w:rsidP="0001180D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01180D" w:rsidRDefault="0001180D" w:rsidP="0001180D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01180D" w:rsidRDefault="0001180D" w:rsidP="0001180D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01180D" w:rsidRDefault="0001180D" w:rsidP="0001180D">
      <w:pPr>
        <w:ind w:left="708"/>
        <w:jc w:val="both"/>
      </w:pPr>
      <w:r>
        <w:t>„ U potpunosti prihvaćam slijedeće uvjete izgradnje:</w:t>
      </w:r>
    </w:p>
    <w:p w:rsidR="0001180D" w:rsidRDefault="0001180D" w:rsidP="0001180D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01180D" w:rsidRDefault="0001180D" w:rsidP="0001180D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01180D" w:rsidRDefault="0001180D" w:rsidP="0001180D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01180D" w:rsidRDefault="0001180D" w:rsidP="0001180D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01180D" w:rsidRDefault="0001180D" w:rsidP="0001180D">
      <w:pPr>
        <w:ind w:left="708"/>
        <w:jc w:val="both"/>
      </w:pPr>
      <w:r>
        <w:tab/>
        <w:t xml:space="preserve">e) sve naprijed navedeno bit će ugrađeno u kupoprodajni ugovor“. </w:t>
      </w:r>
    </w:p>
    <w:p w:rsidR="00D67DD5" w:rsidRDefault="00D67DD5" w:rsidP="0001180D">
      <w:pPr>
        <w:jc w:val="both"/>
        <w:rPr>
          <w:b/>
        </w:rPr>
      </w:pPr>
    </w:p>
    <w:p w:rsidR="0001180D" w:rsidRPr="004E7E2A" w:rsidRDefault="0001180D" w:rsidP="0001180D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01180D" w:rsidRPr="0097012E" w:rsidRDefault="0001180D" w:rsidP="00D67DD5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</w:t>
      </w:r>
      <w:r w:rsidR="00CE332F" w:rsidRPr="0097012E">
        <w:rPr>
          <w:b/>
        </w:rPr>
        <w:t>_______________, (broj: 05-27-2019</w:t>
      </w:r>
      <w:r w:rsidRPr="0097012E">
        <w:rPr>
          <w:b/>
        </w:rPr>
        <w:t>/23) - Ne otvarati“ putem prijemne kancelarije Grada Livna (šalter sala) ili preporučenom poštanskom pošiljkom.</w:t>
      </w:r>
    </w:p>
    <w:p w:rsidR="0001180D" w:rsidRPr="00554897" w:rsidRDefault="0001180D" w:rsidP="00011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01180D" w:rsidRPr="00554897" w:rsidRDefault="0001180D" w:rsidP="0001180D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01180D" w:rsidRPr="00554897" w:rsidRDefault="0001180D" w:rsidP="00D67DD5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01180D" w:rsidRDefault="0001180D" w:rsidP="0001180D">
      <w:pPr>
        <w:jc w:val="both"/>
      </w:pPr>
    </w:p>
    <w:p w:rsidR="0001180D" w:rsidRDefault="0001180D" w:rsidP="0001180D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01180D" w:rsidRDefault="0001180D" w:rsidP="0001180D">
      <w:pPr>
        <w:jc w:val="both"/>
        <w:rPr>
          <w:color w:val="000000" w:themeColor="text1"/>
        </w:rPr>
      </w:pPr>
      <w:r>
        <w:rPr>
          <w:b/>
        </w:rPr>
        <w:t xml:space="preserve">            </w:t>
      </w:r>
      <w:proofErr w:type="spellStart"/>
      <w:r>
        <w:rPr>
          <w:b/>
        </w:rPr>
        <w:t>I</w:t>
      </w:r>
      <w:r w:rsidRPr="00612B37">
        <w:rPr>
          <w:b/>
        </w:rPr>
        <w:t>.</w:t>
      </w:r>
      <w:r>
        <w:rPr>
          <w:b/>
        </w:rPr>
        <w:t>a</w:t>
      </w:r>
      <w:proofErr w:type="spellEnd"/>
      <w:r>
        <w:rPr>
          <w:b/>
        </w:rPr>
        <w:t>)</w:t>
      </w:r>
      <w: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 w:rsidR="005C45F5">
        <w:t>526/10</w:t>
      </w:r>
      <w:r>
        <w:t xml:space="preserve">, </w:t>
      </w:r>
      <w:r w:rsidRPr="00751F34">
        <w:rPr>
          <w:color w:val="000000" w:themeColor="text1"/>
        </w:rPr>
        <w:t xml:space="preserve"> iznosi </w:t>
      </w:r>
      <w:r w:rsidR="005C45F5">
        <w:t>2.092,00</w:t>
      </w:r>
      <w:r>
        <w:t xml:space="preserve"> </w:t>
      </w:r>
      <w:r w:rsidRPr="00751F34">
        <w:rPr>
          <w:color w:val="000000" w:themeColor="text1"/>
        </w:rPr>
        <w:t>KM</w:t>
      </w:r>
    </w:p>
    <w:p w:rsidR="0001180D" w:rsidRDefault="0001180D" w:rsidP="0001180D">
      <w:pPr>
        <w:jc w:val="both"/>
      </w:pPr>
      <w:r>
        <w:rPr>
          <w:color w:val="000000" w:themeColor="text1"/>
        </w:rPr>
        <w:tab/>
      </w:r>
      <w:proofErr w:type="spellStart"/>
      <w:r w:rsidRPr="00751F34">
        <w:rPr>
          <w:b/>
          <w:color w:val="000000" w:themeColor="text1"/>
        </w:rPr>
        <w:t>II.</w:t>
      </w:r>
      <w:r w:rsidR="005C45F5">
        <w:rPr>
          <w:b/>
          <w:color w:val="000000" w:themeColor="text1"/>
        </w:rPr>
        <w:t>a</w:t>
      </w:r>
      <w:proofErr w:type="spellEnd"/>
      <w:r w:rsidR="005C45F5"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5C45F5">
        <w:t>k.č</w:t>
      </w:r>
      <w:proofErr w:type="spellEnd"/>
      <w:r w:rsidR="005C45F5">
        <w:t>. 438/494</w:t>
      </w:r>
      <w:r>
        <w:t xml:space="preserve"> </w:t>
      </w:r>
      <w:r>
        <w:rPr>
          <w:color w:val="000000" w:themeColor="text1"/>
        </w:rPr>
        <w:t xml:space="preserve">iznosi  </w:t>
      </w:r>
      <w:r w:rsidR="005C45F5">
        <w:t>7.392,00</w:t>
      </w:r>
      <w:r>
        <w:t xml:space="preserve"> </w:t>
      </w:r>
      <w:r w:rsidRPr="00CF67ED">
        <w:t>KM</w:t>
      </w:r>
    </w:p>
    <w:p w:rsidR="005C45F5" w:rsidRPr="005C45F5" w:rsidRDefault="005C45F5" w:rsidP="0001180D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k.č</w:t>
      </w:r>
      <w:proofErr w:type="spellEnd"/>
      <w:r>
        <w:t>. 438/495 iznosi 6.499,50 KM</w:t>
      </w:r>
    </w:p>
    <w:p w:rsidR="0001180D" w:rsidRDefault="0001180D" w:rsidP="0001180D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 w:rsidR="00A00C9A">
        <w:rPr>
          <w:b/>
          <w:color w:val="000000" w:themeColor="text1"/>
        </w:rPr>
        <w:t>a</w:t>
      </w:r>
      <w:proofErr w:type="spellEnd"/>
      <w:r w:rsidR="00A00C9A"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A00C9A">
        <w:t>k.č</w:t>
      </w:r>
      <w:proofErr w:type="spellEnd"/>
      <w:r w:rsidR="00A00C9A">
        <w:t>. 519/15</w:t>
      </w:r>
      <w:r>
        <w:t xml:space="preserve">  </w:t>
      </w:r>
      <w:r>
        <w:rPr>
          <w:color w:val="000000" w:themeColor="text1"/>
        </w:rPr>
        <w:t xml:space="preserve">iznosi  </w:t>
      </w:r>
      <w:r w:rsidR="00A00C9A">
        <w:rPr>
          <w:color w:val="000000" w:themeColor="text1"/>
        </w:rPr>
        <w:t>105.168,00</w:t>
      </w:r>
      <w:r w:rsidR="005D1412">
        <w:t xml:space="preserve"> </w:t>
      </w:r>
      <w:r w:rsidRPr="00CF67ED">
        <w:t>KM</w:t>
      </w:r>
    </w:p>
    <w:p w:rsidR="005D1412" w:rsidRDefault="005D1412" w:rsidP="005D1412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519/16  </w:t>
      </w:r>
      <w:r>
        <w:rPr>
          <w:color w:val="000000" w:themeColor="text1"/>
        </w:rPr>
        <w:t>iznosi  203.420,00</w:t>
      </w:r>
      <w:r>
        <w:t xml:space="preserve"> </w:t>
      </w:r>
      <w:r w:rsidRPr="00CF67ED">
        <w:t>KM</w:t>
      </w:r>
    </w:p>
    <w:p w:rsidR="005D1412" w:rsidRDefault="005D1412" w:rsidP="005D1412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519/19  </w:t>
      </w:r>
      <w:r>
        <w:rPr>
          <w:color w:val="000000" w:themeColor="text1"/>
        </w:rPr>
        <w:t>iznosi  116.648,00</w:t>
      </w:r>
      <w:r>
        <w:t xml:space="preserve"> </w:t>
      </w:r>
      <w:r w:rsidRPr="00CF67ED">
        <w:t>KM</w:t>
      </w:r>
    </w:p>
    <w:p w:rsidR="00D67DD5" w:rsidRDefault="00D67DD5" w:rsidP="0001180D">
      <w:pPr>
        <w:jc w:val="both"/>
        <w:rPr>
          <w:color w:val="000000" w:themeColor="text1"/>
        </w:rPr>
      </w:pPr>
    </w:p>
    <w:p w:rsidR="0001180D" w:rsidRPr="00D67DD5" w:rsidRDefault="0001180D" w:rsidP="0001180D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5D1412" w:rsidRDefault="005D1412" w:rsidP="005D1412">
      <w:pPr>
        <w:jc w:val="both"/>
        <w:rPr>
          <w:color w:val="000000" w:themeColor="text1"/>
        </w:rPr>
      </w:pPr>
      <w:r>
        <w:rPr>
          <w:b/>
        </w:rPr>
        <w:t xml:space="preserve">            </w:t>
      </w:r>
      <w:proofErr w:type="spellStart"/>
      <w:r>
        <w:rPr>
          <w:b/>
        </w:rPr>
        <w:t>I</w:t>
      </w:r>
      <w:r w:rsidRPr="00612B37">
        <w:rPr>
          <w:b/>
        </w:rPr>
        <w:t>.</w:t>
      </w:r>
      <w:r>
        <w:rPr>
          <w:b/>
        </w:rPr>
        <w:t>a</w:t>
      </w:r>
      <w:proofErr w:type="spellEnd"/>
      <w:r>
        <w:rPr>
          <w:b/>
        </w:rPr>
        <w:t>)</w:t>
      </w:r>
      <w: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>
        <w:t xml:space="preserve">526/10, </w:t>
      </w:r>
      <w:r w:rsidRPr="00751F34">
        <w:rPr>
          <w:color w:val="000000" w:themeColor="text1"/>
        </w:rPr>
        <w:t xml:space="preserve"> iznosi </w:t>
      </w:r>
      <w:r>
        <w:t xml:space="preserve">1.000,00 </w:t>
      </w:r>
      <w:r w:rsidRPr="00751F34">
        <w:rPr>
          <w:color w:val="000000" w:themeColor="text1"/>
        </w:rPr>
        <w:t>KM</w:t>
      </w:r>
    </w:p>
    <w:p w:rsidR="005D1412" w:rsidRDefault="005D1412" w:rsidP="005D1412">
      <w:pPr>
        <w:jc w:val="both"/>
      </w:pPr>
      <w:r>
        <w:rPr>
          <w:color w:val="000000" w:themeColor="text1"/>
        </w:rPr>
        <w:tab/>
      </w:r>
      <w:proofErr w:type="spellStart"/>
      <w:r w:rsidRPr="00751F34">
        <w:rPr>
          <w:b/>
          <w:color w:val="000000" w:themeColor="text1"/>
        </w:rPr>
        <w:t>II.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438/494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5D1412" w:rsidRPr="005C45F5" w:rsidRDefault="005D1412" w:rsidP="005D1412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k.č</w:t>
      </w:r>
      <w:proofErr w:type="spellEnd"/>
      <w:r>
        <w:t>. 438/495 iznosi 1.000,00 KM</w:t>
      </w:r>
    </w:p>
    <w:p w:rsidR="005D1412" w:rsidRDefault="005D1412" w:rsidP="005D1412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519/15  </w:t>
      </w:r>
      <w:r>
        <w:rPr>
          <w:color w:val="000000" w:themeColor="text1"/>
        </w:rPr>
        <w:t>iznosi</w:t>
      </w:r>
      <w:r w:rsidR="0097012E">
        <w:rPr>
          <w:color w:val="000000" w:themeColor="text1"/>
        </w:rPr>
        <w:t xml:space="preserve">  10.516,</w:t>
      </w:r>
      <w:r>
        <w:rPr>
          <w:color w:val="000000" w:themeColor="text1"/>
        </w:rPr>
        <w:t xml:space="preserve">80 </w:t>
      </w:r>
      <w:r w:rsidRPr="00CF67ED">
        <w:t>KM</w:t>
      </w:r>
    </w:p>
    <w:p w:rsidR="005D1412" w:rsidRPr="005D1412" w:rsidRDefault="005D1412" w:rsidP="005D1412">
      <w:pPr>
        <w:jc w:val="both"/>
        <w:rPr>
          <w:color w:val="000000" w:themeColor="text1"/>
        </w:rPr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519/16  </w:t>
      </w:r>
      <w:r>
        <w:rPr>
          <w:color w:val="000000" w:themeColor="text1"/>
        </w:rPr>
        <w:t>iznosi  20.342,00</w:t>
      </w:r>
      <w:r>
        <w:t xml:space="preserve"> </w:t>
      </w:r>
      <w:r w:rsidRPr="00CF67ED">
        <w:t>KM</w:t>
      </w:r>
    </w:p>
    <w:p w:rsidR="0001180D" w:rsidRPr="005D1412" w:rsidRDefault="005D1412" w:rsidP="0001180D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519/19  </w:t>
      </w:r>
      <w:r>
        <w:rPr>
          <w:color w:val="000000" w:themeColor="text1"/>
        </w:rPr>
        <w:t>iznosi  11.664,80</w:t>
      </w:r>
      <w:r>
        <w:t xml:space="preserve"> </w:t>
      </w:r>
      <w:r w:rsidRPr="00CF67ED">
        <w:t>KM</w:t>
      </w:r>
    </w:p>
    <w:p w:rsidR="0001180D" w:rsidRPr="00DE232F" w:rsidRDefault="0001180D" w:rsidP="0001180D">
      <w:pPr>
        <w:jc w:val="both"/>
        <w:rPr>
          <w:b/>
          <w:color w:val="FF0000"/>
        </w:rPr>
      </w:pPr>
      <w:r>
        <w:lastRenderedPageBreak/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01180D" w:rsidRDefault="0001180D" w:rsidP="00D67DD5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D67DD5" w:rsidRDefault="0001180D" w:rsidP="00D67DD5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CE332F">
        <w:t xml:space="preserve"> 26</w:t>
      </w:r>
      <w:r w:rsidR="005D1412">
        <w:t>.6.</w:t>
      </w:r>
      <w:r>
        <w:t xml:space="preserve">2023. godine </w:t>
      </w:r>
      <w:r w:rsidRPr="00A66DAD">
        <w:t xml:space="preserve">u periodu od 10 do 14 sati. </w:t>
      </w:r>
      <w:r>
        <w:t>Nekretninom se raspolaže u stanju „viđeno-kupljeno“.</w:t>
      </w:r>
    </w:p>
    <w:p w:rsidR="0001180D" w:rsidRPr="00D67DD5" w:rsidRDefault="0001180D" w:rsidP="00D67DD5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D67DD5" w:rsidRDefault="0001180D" w:rsidP="0001180D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01180D" w:rsidRPr="00D67DD5" w:rsidRDefault="0001180D" w:rsidP="0001180D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</w:t>
      </w:r>
      <w:r w:rsidR="00C872F9" w:rsidRPr="00C872F9">
        <w:t>ja, a u slučaju da se nekretnina</w:t>
      </w:r>
      <w:r w:rsidRPr="00C872F9">
        <w:t xml:space="preserve"> ne uspije prodati</w:t>
      </w:r>
      <w:r w:rsidR="004D176D">
        <w:t xml:space="preserve"> ni nakon ponovljene licitacije, </w:t>
      </w:r>
      <w:r w:rsidRPr="00C872F9">
        <w:t>prodaja nekretnine vršit će se neposrednom pogodbom.</w:t>
      </w:r>
    </w:p>
    <w:p w:rsidR="00D67DD5" w:rsidRDefault="0001180D" w:rsidP="0001180D">
      <w:pPr>
        <w:jc w:val="both"/>
      </w:pPr>
      <w:r>
        <w:t>Najpovoljniji ponuditelj koji je odustao od ponude i zaključenja ugovora gubi pravo na povrat jamčevine.</w:t>
      </w:r>
      <w:r w:rsidR="005D14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332F">
        <w:t xml:space="preserve">       </w:t>
      </w:r>
      <w:r>
        <w:t>Sudionicima licitacije čija se ponuda ne prihvati izvršit će se povrat uplaćene jamčevine u roku od 15 dana od dana održavanja licitacije.</w:t>
      </w:r>
    </w:p>
    <w:p w:rsidR="0001180D" w:rsidRPr="00D67DD5" w:rsidRDefault="0001180D" w:rsidP="0001180D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D67DD5" w:rsidRDefault="0001180D" w:rsidP="0001180D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01180D" w:rsidRDefault="0001180D" w:rsidP="0001180D">
      <w:pPr>
        <w:jc w:val="both"/>
      </w:pPr>
      <w:r>
        <w:t xml:space="preserve">U roku od 15 dana od dana plaćanja iznosa kupoprodajne cijene, kupac će se uvesti u posjed nekretnine. </w:t>
      </w:r>
    </w:p>
    <w:p w:rsidR="0001180D" w:rsidRDefault="0001180D" w:rsidP="0001180D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</w:t>
      </w:r>
      <w:r w:rsidR="005D14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1F34">
        <w:rPr>
          <w:color w:val="000000" w:themeColor="text1"/>
        </w:rPr>
        <w:t>broj</w:t>
      </w:r>
      <w:r w:rsidR="005D1412">
        <w:rPr>
          <w:color w:val="000000" w:themeColor="text1"/>
        </w:rPr>
        <w:t>:07-23-4-192/18 od 05.04.2018. godine  i 07-19-4-8/23 od 17.01.2023</w:t>
      </w:r>
      <w:r>
        <w:rPr>
          <w:color w:val="000000" w:themeColor="text1"/>
        </w:rPr>
        <w:t>. godine</w:t>
      </w:r>
      <w:r>
        <w:t xml:space="preserve"> Službe za graditeljstvo, prostorno uređenje i stambeno-komunalne poslove i Regulacijskim planom Rasadnik. </w:t>
      </w:r>
    </w:p>
    <w:p w:rsidR="00D67DD5" w:rsidRDefault="0001180D" w:rsidP="00D67DD5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  <w:r w:rsidR="00C872F9">
        <w:t xml:space="preserve"> </w:t>
      </w: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01180D" w:rsidRDefault="0001180D" w:rsidP="0001180D">
      <w:pPr>
        <w:jc w:val="both"/>
      </w:pPr>
      <w:r>
        <w:t>U slučaju neizvršenja obveza iz prethodne odredbe, kupac je obvezan vratiti zemljište</w:t>
      </w:r>
      <w:r w:rsidR="00C872F9">
        <w:t xml:space="preserve"> </w:t>
      </w:r>
      <w:r>
        <w:t>Gradu o čemu će se zaključiti poseban sporazum o uvjetima, načinu i dinamici vraćanja kupoprodajne cijene i građevinske vrijednosti eventualno nedovršenog objekta.</w:t>
      </w:r>
    </w:p>
    <w:p w:rsidR="0001180D" w:rsidRDefault="0001180D" w:rsidP="00D67DD5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D67DD5" w:rsidRDefault="0001180D" w:rsidP="00D67DD5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 w:rsidR="00D67DD5"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D67DD5" w:rsidRDefault="00D67DD5" w:rsidP="00D67DD5">
      <w:pPr>
        <w:jc w:val="both"/>
      </w:pPr>
    </w:p>
    <w:p w:rsidR="0001180D" w:rsidRPr="00D67DD5" w:rsidRDefault="0001180D" w:rsidP="00D67DD5">
      <w:pPr>
        <w:jc w:val="both"/>
      </w:pPr>
      <w:r w:rsidRPr="00C25DE4">
        <w:rPr>
          <w:b/>
        </w:rPr>
        <w:lastRenderedPageBreak/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01180D" w:rsidRDefault="0001180D" w:rsidP="0001180D"/>
    <w:p w:rsidR="0001180D" w:rsidRDefault="0001180D" w:rsidP="0001180D"/>
    <w:p w:rsidR="0001180D" w:rsidRDefault="0001180D" w:rsidP="0001180D">
      <w:pPr>
        <w:ind w:firstLine="708"/>
      </w:pPr>
      <w:r>
        <w:rPr>
          <w:b/>
        </w:rPr>
        <w:t xml:space="preserve">                                                                                  Pomoćnik</w:t>
      </w:r>
      <w:r w:rsidRPr="004E7E2A">
        <w:rPr>
          <w:b/>
        </w:rPr>
        <w:t xml:space="preserve"> gradonače</w:t>
      </w:r>
      <w:r>
        <w:rPr>
          <w:b/>
        </w:rPr>
        <w:t>lnika</w:t>
      </w:r>
      <w:r>
        <w:t xml:space="preserve">  </w:t>
      </w:r>
    </w:p>
    <w:p w:rsidR="0001180D" w:rsidRPr="0038222E" w:rsidRDefault="0001180D" w:rsidP="0001180D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01180D" w:rsidRDefault="0001180D" w:rsidP="0001180D">
      <w:pPr>
        <w:ind w:firstLine="708"/>
        <w:jc w:val="center"/>
      </w:pPr>
      <w:r>
        <w:t xml:space="preserve">                                                                </w:t>
      </w:r>
      <w:r w:rsidR="004D3547">
        <w:t xml:space="preserve">   </w:t>
      </w:r>
      <w:r>
        <w:t xml:space="preserve">  _______________________</w:t>
      </w:r>
    </w:p>
    <w:p w:rsidR="0001180D" w:rsidRDefault="0001180D" w:rsidP="0001180D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</w:t>
      </w:r>
      <w:r w:rsidR="004D3547">
        <w:t xml:space="preserve">    </w:t>
      </w:r>
      <w:r>
        <w:t xml:space="preserve"> Mario Ćavar, dipl.iur.</w:t>
      </w:r>
    </w:p>
    <w:p w:rsidR="0001180D" w:rsidRDefault="00711337" w:rsidP="00011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05-27-2019</w:t>
      </w:r>
      <w:r w:rsidR="0001180D">
        <w:t>/23</w:t>
      </w:r>
      <w:r w:rsidR="0001180D">
        <w:tab/>
      </w:r>
      <w:r w:rsidR="0001180D">
        <w:tab/>
        <w:t xml:space="preserve">    </w:t>
      </w:r>
      <w:r w:rsidR="0001180D" w:rsidRPr="008A5F28">
        <w:t xml:space="preserve"> </w:t>
      </w:r>
    </w:p>
    <w:p w:rsidR="0001180D" w:rsidRDefault="00C872F9" w:rsidP="0001180D">
      <w:r>
        <w:t>Livno, 15</w:t>
      </w:r>
      <w:r w:rsidR="005D1412">
        <w:t xml:space="preserve">. lipnja </w:t>
      </w:r>
      <w:r w:rsidR="0001180D" w:rsidRPr="00A41674">
        <w:t>20</w:t>
      </w:r>
      <w:r w:rsidR="0001180D">
        <w:t>23</w:t>
      </w:r>
      <w:r w:rsidR="0001180D" w:rsidRPr="00A41674">
        <w:t>.</w:t>
      </w:r>
      <w:r w:rsidR="0001180D">
        <w:t xml:space="preserve"> </w:t>
      </w:r>
      <w:r w:rsidR="0001180D" w:rsidRPr="00A41674">
        <w:t xml:space="preserve">godine                                </w:t>
      </w:r>
      <w:r w:rsidR="0001180D">
        <w:t xml:space="preserve">                              </w:t>
      </w:r>
    </w:p>
    <w:p w:rsidR="0001180D" w:rsidRDefault="0001180D" w:rsidP="0001180D"/>
    <w:p w:rsidR="0001180D" w:rsidRDefault="0001180D" w:rsidP="0001180D"/>
    <w:p w:rsidR="0001180D" w:rsidRDefault="0001180D" w:rsidP="0001180D"/>
    <w:p w:rsidR="0001180D" w:rsidRDefault="0001180D" w:rsidP="0001180D"/>
    <w:p w:rsidR="0001180D" w:rsidRDefault="0001180D" w:rsidP="0001180D"/>
    <w:p w:rsidR="0001180D" w:rsidRDefault="0001180D" w:rsidP="0001180D"/>
    <w:p w:rsidR="0001180D" w:rsidRDefault="0001180D" w:rsidP="0001180D"/>
    <w:p w:rsidR="0001180D" w:rsidRDefault="0001180D" w:rsidP="0001180D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C88"/>
    <w:multiLevelType w:val="hybridMultilevel"/>
    <w:tmpl w:val="8736A77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45D5C"/>
    <w:multiLevelType w:val="hybridMultilevel"/>
    <w:tmpl w:val="93E2E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104F8"/>
    <w:multiLevelType w:val="hybridMultilevel"/>
    <w:tmpl w:val="8B4424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E363B"/>
    <w:multiLevelType w:val="hybridMultilevel"/>
    <w:tmpl w:val="68A017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1180D"/>
    <w:rsid w:val="0001180D"/>
    <w:rsid w:val="00034025"/>
    <w:rsid w:val="00085697"/>
    <w:rsid w:val="00496ACB"/>
    <w:rsid w:val="004B0AD1"/>
    <w:rsid w:val="004D176D"/>
    <w:rsid w:val="004D3547"/>
    <w:rsid w:val="005C45F5"/>
    <w:rsid w:val="005D1412"/>
    <w:rsid w:val="00617409"/>
    <w:rsid w:val="00676BDB"/>
    <w:rsid w:val="007040B4"/>
    <w:rsid w:val="00711337"/>
    <w:rsid w:val="007E5CCC"/>
    <w:rsid w:val="00826CE5"/>
    <w:rsid w:val="008D0668"/>
    <w:rsid w:val="0097012E"/>
    <w:rsid w:val="00A00C9A"/>
    <w:rsid w:val="00A54131"/>
    <w:rsid w:val="00AE35CB"/>
    <w:rsid w:val="00C303CA"/>
    <w:rsid w:val="00C872F9"/>
    <w:rsid w:val="00CE332F"/>
    <w:rsid w:val="00D67DD5"/>
    <w:rsid w:val="00E9382B"/>
    <w:rsid w:val="00F234BC"/>
    <w:rsid w:val="00F2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1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11B0-DAD7-4A9C-BA99-8CCFF33F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18</cp:revision>
  <cp:lastPrinted>2023-06-15T09:23:00Z</cp:lastPrinted>
  <dcterms:created xsi:type="dcterms:W3CDTF">2023-06-14T06:37:00Z</dcterms:created>
  <dcterms:modified xsi:type="dcterms:W3CDTF">2023-06-15T10:34:00Z</dcterms:modified>
</cp:coreProperties>
</file>