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BOSNA I HERCEGOVINA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FEDERACIJA BOSNE I HERCEGOVINE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HERCEGBOSANSKA ŽUPANIJA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GRAD LIVNO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GRADSKO IZBORNO POVJERENSTVO LIVNO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 xml:space="preserve">Broj: </w:t>
      </w:r>
      <w:r w:rsidR="00751AD6">
        <w:rPr>
          <w:rFonts w:ascii="Times New Roman" w:hAnsi="Times New Roman" w:cs="Times New Roman"/>
          <w:b/>
          <w:sz w:val="24"/>
          <w:szCs w:val="24"/>
          <w:lang w:val="hr-BA"/>
        </w:rPr>
        <w:t>17</w:t>
      </w:r>
      <w:r w:rsidR="006F2CCC">
        <w:rPr>
          <w:rFonts w:ascii="Times New Roman" w:hAnsi="Times New Roman" w:cs="Times New Roman"/>
          <w:b/>
          <w:sz w:val="24"/>
          <w:szCs w:val="24"/>
          <w:lang w:val="hr-BA"/>
        </w:rPr>
        <w:t>/2</w:t>
      </w:r>
      <w:r w:rsidR="00337654">
        <w:rPr>
          <w:rFonts w:ascii="Times New Roman" w:hAnsi="Times New Roman" w:cs="Times New Roman"/>
          <w:b/>
          <w:sz w:val="24"/>
          <w:szCs w:val="24"/>
          <w:lang w:val="hr-BA"/>
        </w:rPr>
        <w:t>6</w:t>
      </w:r>
    </w:p>
    <w:p w:rsidR="00796C8D" w:rsidRPr="000173F9" w:rsidRDefault="006F2CCC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 xml:space="preserve">Livno, </w:t>
      </w:r>
      <w:r w:rsidR="000173F9" w:rsidRPr="000173F9">
        <w:rPr>
          <w:rFonts w:ascii="Times New Roman" w:hAnsi="Times New Roman" w:cs="Times New Roman"/>
          <w:b/>
          <w:sz w:val="24"/>
          <w:szCs w:val="24"/>
          <w:lang w:val="hr-BA"/>
        </w:rPr>
        <w:t>1</w:t>
      </w:r>
      <w:r w:rsidR="00337654">
        <w:rPr>
          <w:rFonts w:ascii="Times New Roman" w:hAnsi="Times New Roman" w:cs="Times New Roman"/>
          <w:b/>
          <w:sz w:val="24"/>
          <w:szCs w:val="24"/>
          <w:lang w:val="hr-BA"/>
        </w:rPr>
        <w:t>1</w:t>
      </w:r>
      <w:r w:rsidR="000173F9" w:rsidRPr="000173F9">
        <w:rPr>
          <w:rFonts w:ascii="Times New Roman" w:hAnsi="Times New Roman" w:cs="Times New Roman"/>
          <w:b/>
          <w:sz w:val="24"/>
          <w:szCs w:val="24"/>
          <w:lang w:val="hr-BA"/>
        </w:rPr>
        <w:t>.8.202</w:t>
      </w:r>
      <w:r w:rsidR="00337654">
        <w:rPr>
          <w:rFonts w:ascii="Times New Roman" w:hAnsi="Times New Roman" w:cs="Times New Roman"/>
          <w:b/>
          <w:sz w:val="24"/>
          <w:szCs w:val="24"/>
          <w:lang w:val="hr-BA"/>
        </w:rPr>
        <w:t>6</w:t>
      </w:r>
      <w:r w:rsidR="000173F9" w:rsidRPr="000173F9">
        <w:rPr>
          <w:rFonts w:ascii="Times New Roman" w:hAnsi="Times New Roman" w:cs="Times New Roman"/>
          <w:b/>
          <w:sz w:val="24"/>
          <w:szCs w:val="24"/>
          <w:lang w:val="hr-BA"/>
        </w:rPr>
        <w:t>. godine</w:t>
      </w:r>
    </w:p>
    <w:p w:rsidR="00796C8D" w:rsidRPr="007F3F0C" w:rsidRDefault="00796C8D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0173F9" w:rsidRDefault="000173F9" w:rsidP="000173F9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512CCE" w:rsidRPr="007F3F0C" w:rsidRDefault="000173F9" w:rsidP="000173F9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OBAVIJEST</w:t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7F3F0C" w:rsidRPr="007F3F0C" w:rsidRDefault="00476D1B" w:rsidP="007F3F0C">
      <w:pPr>
        <w:spacing w:after="120"/>
        <w:jc w:val="both"/>
        <w:rPr>
          <w:rFonts w:ascii="Times New Roman" w:hAnsi="Times New Roman" w:cs="Times New Roman"/>
          <w:sz w:val="23"/>
          <w:szCs w:val="23"/>
          <w:lang w:val="hr-BA"/>
        </w:rPr>
      </w:pPr>
      <w:r w:rsidRPr="007F3F0C">
        <w:rPr>
          <w:rFonts w:ascii="Times New Roman" w:hAnsi="Times New Roman" w:cs="Times New Roman"/>
          <w:sz w:val="24"/>
          <w:szCs w:val="24"/>
          <w:lang w:val="hr-BA"/>
        </w:rPr>
        <w:t xml:space="preserve">Gradsko izborno povjerenstvo Livno 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obavještava stanovnike grada Livna</w:t>
      </w:r>
      <w:r w:rsidR="00E14667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 da je u tije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ku provedba aktivnosti evidentiranja birača koji su zbog starosti, bolesti ili invalidnosti vezani za svoje domove, te zbog toga neće biti u prilici osobno pristupiti na biračka mjesta na </w:t>
      </w:r>
      <w:r w:rsidR="00337654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Općim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 izborima 202</w:t>
      </w:r>
      <w:r w:rsidR="00337654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6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. </w:t>
      </w:r>
      <w:r w:rsid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g</w:t>
      </w:r>
      <w:r w:rsidR="006F2CC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odine koji će se održati dana </w:t>
      </w:r>
      <w:r w:rsidR="00337654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4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.10.202</w:t>
      </w:r>
      <w:r w:rsidR="00337654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6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. godine.</w:t>
      </w:r>
    </w:p>
    <w:p w:rsid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U skladu sa Izbornim zakonom Bosne i Hercegovine i važećim </w:t>
      </w:r>
      <w:proofErr w:type="spellStart"/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podzakonskim</w:t>
      </w:r>
      <w:proofErr w:type="spellEnd"/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aktima,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istima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će biti omogućeno glasovanje u svojim domovima putem mobilnog tima.</w:t>
      </w:r>
    </w:p>
    <w:p w:rsid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Da bi to pravo ostvarili,  u obavezi 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u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u što kraćem rok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u prijaviti</w:t>
      </w:r>
      <w:r w:rsidR="006F2CC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se Gradskom izbornom povjerenstvu Livno</w:t>
      </w:r>
      <w:r w:rsidR="005B474F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putem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kontakt telefon broj</w:t>
      </w:r>
      <w:r w:rsidR="005B474F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: 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+</w:t>
      </w:r>
      <w:r w:rsidR="005B474F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387/34/202-222</w:t>
      </w:r>
      <w:r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</w:p>
    <w:p w:rsidR="000173F9" w:rsidRDefault="000173F9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</w:p>
    <w:p w:rsid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Nakon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prijave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Gradsk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 povjerenstvo će, u skladu sa definir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anom procedurom, blagovremeno izvršiti obilazak svih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osoba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kako bi utvrdila njihov status i u skladu s tim, potpisivanjem posebne izjave, potvrdila njihovu volju da na dan izbora glas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u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ju u svojim domovima putem mobilnog tima. </w:t>
      </w:r>
    </w:p>
    <w:p w:rsidR="007F3F0C" w:rsidRP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sz w:val="23"/>
          <w:szCs w:val="23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Pravo na glas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ov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anje putem mobilnog tima mogu ostvariti samo on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 osobe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čiji podaci od strane Gradsk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 povjerenstva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budu uneseni u posebnu aplikaciju i to u krajnjem roku kojeg određuje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Središnje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 povjerenstvo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Bosne i Hercegovine, zbog čega je važno da se sv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zainteres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irane osobe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za ovaj vid glas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ov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anja prijave u što kraćem roku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, a najkasnije 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do </w:t>
      </w:r>
      <w:r w:rsidR="00745EE3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Ponedjeljka </w:t>
      </w:r>
      <w:r w:rsidR="00337654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31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  <w:r w:rsidR="00337654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8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.202</w:t>
      </w:r>
      <w:r w:rsidR="00337654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6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 godine do 14:00 sati</w:t>
      </w:r>
      <w:r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</w:p>
    <w:p w:rsidR="000173F9" w:rsidRDefault="000173F9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</w:p>
    <w:p w:rsidR="007F3F0C" w:rsidRP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sz w:val="23"/>
          <w:szCs w:val="23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Gradsk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 povjerenstvo Livno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napominje da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u skladu sa član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k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om 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19. i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20. Pravilnika o upor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bi i izradi izvoda iz Centralnog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biračkog spiska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(„Službeni glasnik BiH“ broj: 3</w:t>
      </w:r>
      <w:r w:rsidR="00337654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2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/2</w:t>
      </w:r>
      <w:r w:rsidR="00337654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6</w:t>
      </w:r>
      <w:bookmarkStart w:id="0" w:name="_GoBack"/>
      <w:bookmarkEnd w:id="0"/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), sve ustanove koje djeluju na području Grada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Livna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a koje u okviru svog rada i djelovan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ja pružaju usluge brige za stare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nemoćne osobe (domovi za stare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nemoćne osobe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ili zdravstvene ustanove i tome slično), u javnom ili privatnom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vlasništvu, potrebno da Gradskom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izborno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m povjerenstvu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dostave podatke za sv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 osobe koje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su vezan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za ustanovu, a koja imaju pravo glasa na predstojećim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</w:t>
      </w:r>
      <w:r w:rsidR="00337654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Općim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izborima, a sve s ciljem da se istima omogući ostvarivanje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spomenutog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prava putem mobilnog tima. Podaci se dostavljaju direktno u sjedište Gradsk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 povjerenstva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(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Gradska uprava Livno, Trg branitelja Livna 1, šalter sala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) u </w:t>
      </w:r>
      <w:r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što kraćem roku</w:t>
      </w:r>
      <w:r w:rsidR="00745EE3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, a najkasnije zaključno sa </w:t>
      </w:r>
      <w:r w:rsidR="00337654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31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  <w:r w:rsidR="00337654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8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.202</w:t>
      </w:r>
      <w:r w:rsidR="00337654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6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 godine do 14:00 sati</w:t>
      </w:r>
      <w:r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  </w:t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512CCE" w:rsidRPr="007F3F0C" w:rsidRDefault="00512CCE" w:rsidP="007F3F0C">
      <w:pPr>
        <w:ind w:left="6373" w:firstLine="6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512CCE" w:rsidRPr="007F3F0C" w:rsidRDefault="00745EE3" w:rsidP="00745EE3">
      <w:pPr>
        <w:jc w:val="right"/>
        <w:rPr>
          <w:rFonts w:ascii="Times New Roman" w:hAnsi="Times New Roman" w:cs="Times New Roman"/>
          <w:sz w:val="24"/>
          <w:szCs w:val="24"/>
          <w:lang w:val="hr-BA"/>
        </w:rPr>
      </w:pPr>
      <w:r w:rsidRPr="0004055F">
        <w:rPr>
          <w:noProof/>
          <w:sz w:val="22"/>
          <w:szCs w:val="22"/>
        </w:rPr>
        <w:drawing>
          <wp:inline distT="0" distB="0" distL="0" distR="0">
            <wp:extent cx="2534285" cy="13017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lang w:val="hr-BA" w:eastAsia="bs-Latn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lang w:val="hr-BA" w:eastAsia="bs-Latn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lang w:val="hr-BA" w:eastAsia="bs-Latn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b/>
          <w:lang w:val="hr-BA"/>
        </w:rPr>
      </w:pPr>
    </w:p>
    <w:p w:rsidR="008A3DF1" w:rsidRPr="007F3F0C" w:rsidRDefault="008A3DF1" w:rsidP="007F3F0C">
      <w:pPr>
        <w:jc w:val="both"/>
        <w:rPr>
          <w:rFonts w:ascii="Times New Roman" w:hAnsi="Times New Roman" w:cs="Times New Roman"/>
          <w:lang w:val="hr-BA"/>
        </w:rPr>
      </w:pPr>
    </w:p>
    <w:sectPr w:rsidR="008A3DF1" w:rsidRPr="007F3F0C" w:rsidSect="00DC429C">
      <w:footerReference w:type="even" r:id="rId7"/>
      <w:footerReference w:type="default" r:id="rId8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8D0" w:rsidRDefault="003708D0">
      <w:r>
        <w:separator/>
      </w:r>
    </w:p>
  </w:endnote>
  <w:endnote w:type="continuationSeparator" w:id="0">
    <w:p w:rsidR="003708D0" w:rsidRDefault="0037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0F1" w:rsidRDefault="00E8139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3244B">
      <w:rPr>
        <w:rStyle w:val="Brojstranice"/>
        <w:noProof/>
      </w:rPr>
      <w:t>16</w:t>
    </w:r>
    <w:r>
      <w:rPr>
        <w:rStyle w:val="Brojstranice"/>
      </w:rPr>
      <w:fldChar w:fldCharType="end"/>
    </w:r>
  </w:p>
  <w:p w:rsidR="000E00F1" w:rsidRDefault="003708D0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0F1" w:rsidRDefault="00E8139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51AD6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0E00F1" w:rsidRDefault="003708D0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8D0" w:rsidRDefault="003708D0">
      <w:r>
        <w:separator/>
      </w:r>
    </w:p>
  </w:footnote>
  <w:footnote w:type="continuationSeparator" w:id="0">
    <w:p w:rsidR="003708D0" w:rsidRDefault="00370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44B"/>
    <w:rsid w:val="000173F9"/>
    <w:rsid w:val="001008DC"/>
    <w:rsid w:val="00337654"/>
    <w:rsid w:val="003708D0"/>
    <w:rsid w:val="0043244B"/>
    <w:rsid w:val="0045603A"/>
    <w:rsid w:val="00476D1B"/>
    <w:rsid w:val="00512CCE"/>
    <w:rsid w:val="005B474F"/>
    <w:rsid w:val="00664178"/>
    <w:rsid w:val="006F2CCC"/>
    <w:rsid w:val="00745EE3"/>
    <w:rsid w:val="00751AD6"/>
    <w:rsid w:val="00796C8D"/>
    <w:rsid w:val="007F3F0C"/>
    <w:rsid w:val="008553CC"/>
    <w:rsid w:val="008A3DF1"/>
    <w:rsid w:val="00A83FDB"/>
    <w:rsid w:val="00B417FA"/>
    <w:rsid w:val="00B46A2A"/>
    <w:rsid w:val="00D75612"/>
    <w:rsid w:val="00E12FF8"/>
    <w:rsid w:val="00E14667"/>
    <w:rsid w:val="00E8139E"/>
    <w:rsid w:val="00EB73FA"/>
    <w:rsid w:val="00FB6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6BA5"/>
  <w15:docId w15:val="{A35FF2E6-A6B5-492D-B55A-5C2B9DEA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Naslov2">
    <w:name w:val="heading 2"/>
    <w:basedOn w:val="Normal"/>
    <w:next w:val="Normal"/>
    <w:link w:val="Naslov2Char"/>
    <w:qFormat/>
    <w:rsid w:val="000173F9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b/>
      <w:bCs/>
      <w:sz w:val="22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43244B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PodnojeChar">
    <w:name w:val="Podnožje Char"/>
    <w:basedOn w:val="Zadanifontodlomka"/>
    <w:link w:val="Podnoje"/>
    <w:rsid w:val="0043244B"/>
    <w:rPr>
      <w:rFonts w:ascii="Arial" w:eastAsia="Times New Roman" w:hAnsi="Arial" w:cs="Times New Roman"/>
      <w:sz w:val="20"/>
      <w:szCs w:val="20"/>
      <w:lang w:val="en-US"/>
    </w:rPr>
  </w:style>
  <w:style w:type="character" w:styleId="Brojstranice">
    <w:name w:val="page number"/>
    <w:basedOn w:val="Zadanifontodlomka"/>
    <w:rsid w:val="0043244B"/>
  </w:style>
  <w:style w:type="paragraph" w:styleId="Tekstbalonia">
    <w:name w:val="Balloon Text"/>
    <w:basedOn w:val="Normal"/>
    <w:link w:val="TekstbaloniaChar"/>
    <w:uiPriority w:val="99"/>
    <w:semiHidden/>
    <w:unhideWhenUsed/>
    <w:rsid w:val="00D7561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5612"/>
    <w:rPr>
      <w:rFonts w:ascii="Segoe UI" w:eastAsia="Times New Roman" w:hAnsi="Segoe UI" w:cs="Segoe UI"/>
      <w:sz w:val="18"/>
      <w:szCs w:val="18"/>
      <w:lang w:val="en-US"/>
    </w:rPr>
  </w:style>
  <w:style w:type="paragraph" w:styleId="StandardWeb">
    <w:name w:val="Normal (Web)"/>
    <w:basedOn w:val="Normal"/>
    <w:uiPriority w:val="99"/>
    <w:semiHidden/>
    <w:unhideWhenUsed/>
    <w:rsid w:val="007F3F0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Istaknuto">
    <w:name w:val="Emphasis"/>
    <w:basedOn w:val="Zadanifontodlomka"/>
    <w:uiPriority w:val="20"/>
    <w:qFormat/>
    <w:rsid w:val="007F3F0C"/>
    <w:rPr>
      <w:i/>
      <w:iCs/>
    </w:rPr>
  </w:style>
  <w:style w:type="character" w:customStyle="1" w:styleId="Naslov2Char">
    <w:name w:val="Naslov 2 Char"/>
    <w:basedOn w:val="Zadanifontodlomka"/>
    <w:link w:val="Naslov2"/>
    <w:rsid w:val="000173F9"/>
    <w:rPr>
      <w:rFonts w:ascii="Times New Roman" w:eastAsia="Times New Roman" w:hAnsi="Times New Roman" w:cs="Times New Roman"/>
      <w:b/>
      <w:bCs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8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Lakovic</dc:creator>
  <cp:keywords/>
  <dc:description/>
  <cp:lastModifiedBy>Korisnik</cp:lastModifiedBy>
  <cp:revision>2</cp:revision>
  <cp:lastPrinted>2022-09-01T10:33:00Z</cp:lastPrinted>
  <dcterms:created xsi:type="dcterms:W3CDTF">2026-08-11T07:17:00Z</dcterms:created>
  <dcterms:modified xsi:type="dcterms:W3CDTF">2026-08-11T07:17:00Z</dcterms:modified>
</cp:coreProperties>
</file>