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E192F" w14:textId="04D0ACC6" w:rsidR="00E24E08" w:rsidRPr="00FB0FD1" w:rsidRDefault="00E24E08" w:rsidP="00C00383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FB0FD1">
        <w:rPr>
          <w:b/>
          <w:sz w:val="20"/>
          <w:szCs w:val="20"/>
        </w:rPr>
        <w:t>O B R A Z A C</w:t>
      </w:r>
      <w:r w:rsidR="00B74CEF">
        <w:rPr>
          <w:b/>
          <w:sz w:val="20"/>
          <w:szCs w:val="20"/>
        </w:rPr>
        <w:t xml:space="preserve">  Z A  P R I G O V O R</w:t>
      </w:r>
    </w:p>
    <w:p w14:paraId="312CD5CB" w14:textId="40A83D0E" w:rsidR="00C00383" w:rsidRPr="00FB0FD1" w:rsidRDefault="00B74CEF" w:rsidP="00C0038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ODBIJENU PRIJAVU </w:t>
      </w:r>
      <w:r w:rsidRPr="00B74CEF">
        <w:rPr>
          <w:b/>
          <w:sz w:val="20"/>
          <w:szCs w:val="20"/>
        </w:rPr>
        <w:t>NA JAVNI POZIV ZA DODJELU SREDSTAVA S POZICIJE TEKUĆEG TRANSFERA DRUGIM RAZINAMA VLASTI I FONDOVIMA - PODRŠKA EUROPSKE UNIJE BOSNI I HERCEGOVINI U CILJU UBLAŽAVANJA NEGATIVNOG SOCIO-EKONOMSKOG UTJECAJA ENERGETSKE KRIZE</w:t>
      </w:r>
    </w:p>
    <w:p w14:paraId="20129AC0" w14:textId="77777777" w:rsidR="00C00383" w:rsidRPr="00FB0FD1" w:rsidRDefault="00C00383" w:rsidP="00CE25C7">
      <w:pPr>
        <w:spacing w:after="0" w:line="240" w:lineRule="auto"/>
        <w:jc w:val="both"/>
        <w:rPr>
          <w:sz w:val="20"/>
          <w:szCs w:val="20"/>
        </w:rPr>
      </w:pPr>
    </w:p>
    <w:p w14:paraId="04C76E9A" w14:textId="2A9EB824" w:rsidR="00CE25C7" w:rsidRPr="00FB0FD1" w:rsidRDefault="00951EAC" w:rsidP="00CE25C7">
      <w:pPr>
        <w:spacing w:after="0" w:line="240" w:lineRule="auto"/>
        <w:jc w:val="both"/>
        <w:rPr>
          <w:sz w:val="20"/>
          <w:szCs w:val="20"/>
        </w:rPr>
      </w:pPr>
      <w:r w:rsidRPr="00FB0FD1">
        <w:rPr>
          <w:b/>
          <w:sz w:val="20"/>
          <w:szCs w:val="20"/>
        </w:rPr>
        <w:t>Važna n</w:t>
      </w:r>
      <w:r w:rsidR="00CE25C7" w:rsidRPr="00FB0FD1">
        <w:rPr>
          <w:b/>
          <w:sz w:val="20"/>
          <w:szCs w:val="20"/>
        </w:rPr>
        <w:t>apomena:</w:t>
      </w:r>
      <w:r w:rsidR="00CE25C7" w:rsidRPr="00FB0FD1">
        <w:rPr>
          <w:sz w:val="20"/>
          <w:szCs w:val="20"/>
        </w:rPr>
        <w:t xml:space="preserve"> </w:t>
      </w:r>
      <w:r w:rsidR="00B74CEF">
        <w:rPr>
          <w:sz w:val="20"/>
          <w:szCs w:val="20"/>
        </w:rPr>
        <w:t>Obrazac za prigovor na odbijenu prijavu</w:t>
      </w:r>
      <w:r w:rsidR="00E24E08" w:rsidRPr="00FB0FD1">
        <w:rPr>
          <w:sz w:val="20"/>
          <w:szCs w:val="20"/>
        </w:rPr>
        <w:t xml:space="preserve"> na Javni poziv za dodjelu sredstava s pozicije Tekućeg transfera drugim razinama vlasti i fondovima - Podrška Europske unije Bosni i Hercegovini u cilju ublažavanja negativnog socio-ekonomskog utjecaja energetske krize</w:t>
      </w:r>
      <w:r w:rsidR="008372D9" w:rsidRPr="00FB0FD1">
        <w:rPr>
          <w:sz w:val="20"/>
          <w:szCs w:val="20"/>
        </w:rPr>
        <w:t xml:space="preserve"> popunjava i potpisuje </w:t>
      </w:r>
      <w:r w:rsidR="00B74CEF">
        <w:rPr>
          <w:sz w:val="20"/>
          <w:szCs w:val="20"/>
        </w:rPr>
        <w:t>osoba koja je podnijela prijavu na predmetni Javni poziv</w:t>
      </w:r>
      <w:r w:rsidR="00CE25C7" w:rsidRPr="00FB0FD1">
        <w:rPr>
          <w:sz w:val="20"/>
          <w:szCs w:val="20"/>
        </w:rPr>
        <w:t xml:space="preserve">. </w:t>
      </w:r>
      <w:r w:rsidR="008372D9" w:rsidRPr="00FB0FD1">
        <w:rPr>
          <w:sz w:val="20"/>
          <w:szCs w:val="20"/>
        </w:rPr>
        <w:t>P</w:t>
      </w:r>
      <w:r w:rsidR="00CE25C7" w:rsidRPr="00FB0FD1">
        <w:rPr>
          <w:sz w:val="20"/>
          <w:szCs w:val="20"/>
        </w:rPr>
        <w:t>rije popunjavanja</w:t>
      </w:r>
      <w:r w:rsidR="008372D9" w:rsidRPr="00FB0FD1">
        <w:rPr>
          <w:sz w:val="20"/>
          <w:szCs w:val="20"/>
        </w:rPr>
        <w:t xml:space="preserve"> </w:t>
      </w:r>
      <w:r w:rsidR="00B74CEF">
        <w:rPr>
          <w:sz w:val="20"/>
          <w:szCs w:val="20"/>
        </w:rPr>
        <w:t>Ob</w:t>
      </w:r>
      <w:r w:rsidR="008372D9" w:rsidRPr="00FB0FD1">
        <w:rPr>
          <w:sz w:val="20"/>
          <w:szCs w:val="20"/>
        </w:rPr>
        <w:t>rasca</w:t>
      </w:r>
      <w:r w:rsidR="00B74CEF">
        <w:rPr>
          <w:sz w:val="20"/>
          <w:szCs w:val="20"/>
        </w:rPr>
        <w:t xml:space="preserve"> za prigovor</w:t>
      </w:r>
      <w:r w:rsidR="00CE25C7" w:rsidRPr="00FB0FD1">
        <w:rPr>
          <w:sz w:val="20"/>
          <w:szCs w:val="20"/>
        </w:rPr>
        <w:t xml:space="preserve">, </w:t>
      </w:r>
      <w:r w:rsidR="008372D9" w:rsidRPr="00FB0FD1">
        <w:rPr>
          <w:sz w:val="20"/>
          <w:szCs w:val="20"/>
        </w:rPr>
        <w:t xml:space="preserve">potrebno je </w:t>
      </w:r>
      <w:r w:rsidR="001C11CC" w:rsidRPr="00FB0FD1">
        <w:rPr>
          <w:sz w:val="20"/>
          <w:szCs w:val="20"/>
        </w:rPr>
        <w:t>pažljiv</w:t>
      </w:r>
      <w:r w:rsidR="00CE25C7" w:rsidRPr="00FB0FD1">
        <w:rPr>
          <w:sz w:val="20"/>
          <w:szCs w:val="20"/>
        </w:rPr>
        <w:t>o pročitat</w:t>
      </w:r>
      <w:r w:rsidR="008372D9" w:rsidRPr="00FB0FD1">
        <w:rPr>
          <w:sz w:val="20"/>
          <w:szCs w:val="20"/>
        </w:rPr>
        <w:t xml:space="preserve">i tekst i </w:t>
      </w:r>
      <w:r w:rsidR="00B74CEF">
        <w:rPr>
          <w:sz w:val="20"/>
          <w:szCs w:val="20"/>
        </w:rPr>
        <w:t>popuniti sve rubrike</w:t>
      </w:r>
      <w:r w:rsidR="00CE25C7" w:rsidRPr="00FB0FD1">
        <w:rPr>
          <w:sz w:val="20"/>
          <w:szCs w:val="20"/>
        </w:rPr>
        <w:t xml:space="preserve">, te </w:t>
      </w:r>
      <w:r w:rsidR="00B74CEF">
        <w:rPr>
          <w:sz w:val="20"/>
          <w:szCs w:val="20"/>
        </w:rPr>
        <w:t xml:space="preserve">obavezno </w:t>
      </w:r>
      <w:r w:rsidR="00CE25C7" w:rsidRPr="00FB0FD1">
        <w:rPr>
          <w:sz w:val="20"/>
          <w:szCs w:val="20"/>
        </w:rPr>
        <w:t>priložit</w:t>
      </w:r>
      <w:r w:rsidR="008372D9" w:rsidRPr="00FB0FD1">
        <w:rPr>
          <w:sz w:val="20"/>
          <w:szCs w:val="20"/>
        </w:rPr>
        <w:t>i</w:t>
      </w:r>
      <w:r w:rsidR="00B74CEF" w:rsidRPr="00B74CEF">
        <w:rPr>
          <w:sz w:val="20"/>
          <w:szCs w:val="20"/>
        </w:rPr>
        <w:t xml:space="preserve"> dokaz o priznavanju prava ili statusa na osnovu kojega </w:t>
      </w:r>
      <w:r w:rsidR="00B74CEF">
        <w:rPr>
          <w:sz w:val="20"/>
          <w:szCs w:val="20"/>
        </w:rPr>
        <w:t xml:space="preserve">se ulaže prigovor i </w:t>
      </w:r>
      <w:r w:rsidR="00B74CEF" w:rsidRPr="00B74CEF">
        <w:rPr>
          <w:sz w:val="20"/>
          <w:szCs w:val="20"/>
        </w:rPr>
        <w:t>traži da se izvrši dodatna provjera</w:t>
      </w:r>
      <w:r w:rsidR="00A835C3" w:rsidRPr="00FB0FD1">
        <w:rPr>
          <w:sz w:val="20"/>
          <w:szCs w:val="20"/>
        </w:rPr>
        <w:t>.</w:t>
      </w:r>
      <w:r w:rsidR="00B74CEF">
        <w:rPr>
          <w:sz w:val="20"/>
          <w:szCs w:val="20"/>
        </w:rPr>
        <w:t xml:space="preserve"> U slučaju da uz Obrazac za prigovor na bude priložen traženi dokaz, prigovor će se smatrati nepotpunim, te će automatski biti odbijen.</w:t>
      </w:r>
    </w:p>
    <w:p w14:paraId="38DEC14B" w14:textId="29AE9474" w:rsidR="0045679F" w:rsidRPr="00FB0FD1" w:rsidRDefault="0045679F" w:rsidP="00CE25C7">
      <w:pPr>
        <w:spacing w:after="0" w:line="240" w:lineRule="auto"/>
        <w:jc w:val="both"/>
        <w:rPr>
          <w:sz w:val="20"/>
          <w:szCs w:val="20"/>
        </w:rPr>
      </w:pPr>
    </w:p>
    <w:p w14:paraId="2981EFF2" w14:textId="77777777" w:rsidR="00F447B1" w:rsidRPr="00FB0FD1" w:rsidRDefault="00F447B1" w:rsidP="00CE25C7">
      <w:pPr>
        <w:spacing w:after="0" w:line="240" w:lineRule="auto"/>
        <w:jc w:val="both"/>
        <w:rPr>
          <w:sz w:val="20"/>
          <w:szCs w:val="20"/>
        </w:rPr>
      </w:pPr>
    </w:p>
    <w:p w14:paraId="1D3EA877" w14:textId="1686A402" w:rsidR="0045679F" w:rsidRPr="00FB0FD1" w:rsidRDefault="0045679F" w:rsidP="00CE25C7">
      <w:pPr>
        <w:spacing w:after="0" w:line="240" w:lineRule="auto"/>
        <w:jc w:val="both"/>
        <w:rPr>
          <w:b/>
          <w:sz w:val="20"/>
          <w:szCs w:val="20"/>
        </w:rPr>
      </w:pPr>
      <w:r w:rsidRPr="00FB0FD1">
        <w:rPr>
          <w:b/>
          <w:sz w:val="20"/>
          <w:szCs w:val="20"/>
        </w:rPr>
        <w:t xml:space="preserve">1. Kategorija </w:t>
      </w:r>
      <w:r w:rsidR="003F7EF7" w:rsidRPr="00FB0FD1">
        <w:rPr>
          <w:b/>
          <w:sz w:val="20"/>
          <w:szCs w:val="20"/>
        </w:rPr>
        <w:t>energetski siromašnih domaćinstava</w:t>
      </w:r>
    </w:p>
    <w:p w14:paraId="2C790E72" w14:textId="3B2C02A2" w:rsidR="0045679F" w:rsidRPr="00FB0FD1" w:rsidRDefault="0045679F" w:rsidP="00CE25C7">
      <w:pPr>
        <w:spacing w:after="0" w:line="240" w:lineRule="auto"/>
        <w:jc w:val="both"/>
        <w:rPr>
          <w:sz w:val="20"/>
          <w:szCs w:val="20"/>
        </w:rPr>
      </w:pPr>
    </w:p>
    <w:p w14:paraId="226DC4D0" w14:textId="57D8937B" w:rsidR="0045679F" w:rsidRPr="00FB0FD1" w:rsidRDefault="005A1D6E" w:rsidP="00CE25C7">
      <w:pPr>
        <w:spacing w:after="0" w:line="240" w:lineRule="auto"/>
        <w:jc w:val="both"/>
        <w:rPr>
          <w:sz w:val="20"/>
          <w:szCs w:val="20"/>
        </w:rPr>
      </w:pPr>
      <w:r w:rsidRPr="00FB0FD1">
        <w:rPr>
          <w:b/>
          <w:sz w:val="20"/>
          <w:szCs w:val="20"/>
        </w:rPr>
        <w:t>Napomena:</w:t>
      </w:r>
      <w:r w:rsidRPr="00FB0FD1">
        <w:rPr>
          <w:sz w:val="20"/>
          <w:szCs w:val="20"/>
        </w:rPr>
        <w:t xml:space="preserve"> Upisati slovo </w:t>
      </w:r>
      <w:r w:rsidR="00D070A7" w:rsidRPr="00FB0FD1">
        <w:rPr>
          <w:sz w:val="20"/>
          <w:szCs w:val="20"/>
        </w:rPr>
        <w:t xml:space="preserve">“X” u praznu kućicu pored jedne od ponuđenih kategorija </w:t>
      </w:r>
      <w:r w:rsidR="00351828" w:rsidRPr="00FB0FD1">
        <w:rPr>
          <w:sz w:val="20"/>
          <w:szCs w:val="20"/>
        </w:rPr>
        <w:t>energetski siromašnih domaćinstava</w:t>
      </w:r>
      <w:r w:rsidR="00D070A7" w:rsidRPr="00FB0FD1">
        <w:rPr>
          <w:sz w:val="20"/>
          <w:szCs w:val="20"/>
        </w:rPr>
        <w:t xml:space="preserve"> </w:t>
      </w:r>
      <w:r w:rsidR="00B74CEF">
        <w:rPr>
          <w:sz w:val="20"/>
          <w:szCs w:val="20"/>
        </w:rPr>
        <w:t>u okviru koje je podnesena prijava na Javni poziv</w:t>
      </w:r>
      <w:r w:rsidR="00266586" w:rsidRPr="00FB0FD1">
        <w:rPr>
          <w:sz w:val="20"/>
          <w:szCs w:val="20"/>
        </w:rPr>
        <w:t>.</w:t>
      </w:r>
    </w:p>
    <w:p w14:paraId="16D1C4D1" w14:textId="6A05D561" w:rsidR="00ED7C74" w:rsidRPr="00FB0FD1" w:rsidRDefault="00ED7C74" w:rsidP="00CE25C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355"/>
        <w:gridCol w:w="641"/>
      </w:tblGrid>
      <w:tr w:rsidR="00FB0FD1" w:rsidRPr="00FB0FD1" w14:paraId="1718592D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0C1B1" w14:textId="27B81751" w:rsidR="00266586" w:rsidRPr="00FB0FD1" w:rsidRDefault="00266586" w:rsidP="003F7EF7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Kategorija 1: </w:t>
            </w:r>
            <w:r w:rsidR="00960D8C">
              <w:rPr>
                <w:sz w:val="16"/>
                <w:szCs w:val="16"/>
              </w:rPr>
              <w:t>Domaćinstvo/kućanstvo u kojemu</w:t>
            </w:r>
            <w:r w:rsidR="00960D8C" w:rsidRPr="00960D8C">
              <w:rPr>
                <w:sz w:val="16"/>
                <w:szCs w:val="16"/>
              </w:rPr>
              <w:t xml:space="preserve"> žive materijalno neosigurane i za rad nesposobne odrasle osobe koje nemaju prijeko potrebnih sredstava za izdržavanje, nesposobne su za rad i ne mogu osigurati sredstva za život po nekom drugom osnovu, a kojima je u 12. mjesecu 2022. godine isplaćeno pravo na stalnu novčanu pomoć prema propisima iz oblasti socijalne zaštite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35BDF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487269B0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1D1B1" w14:textId="555F9F20" w:rsidR="00266586" w:rsidRPr="00FB0FD1" w:rsidRDefault="00C25609" w:rsidP="0052017F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Kategorija 2: </w:t>
            </w:r>
            <w:r w:rsidR="00201287">
              <w:rPr>
                <w:sz w:val="16"/>
                <w:szCs w:val="16"/>
              </w:rPr>
              <w:t>Domaćinstvo/kućanstvo u kojemu</w:t>
            </w:r>
            <w:r w:rsidR="00201287" w:rsidRPr="00201287">
              <w:rPr>
                <w:sz w:val="16"/>
                <w:szCs w:val="16"/>
              </w:rPr>
              <w:t xml:space="preserve"> žive djeca koja su ostvarila pravo na dječji dodatak po osnovu Zakona o materijalnoj podršci obiteljima s djecom u Federaciji Bosne i Hercegovine (“Službene novine Federacije BiH”, broj: 52/22)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2B92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6EF9DFC7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4D631F" w14:textId="1ACCC20B" w:rsidR="00266586" w:rsidRPr="00FB0FD1" w:rsidRDefault="00EE03EB" w:rsidP="00201287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 xml:space="preserve">Kategorija 3: </w:t>
            </w:r>
            <w:r w:rsidR="00201287">
              <w:rPr>
                <w:sz w:val="16"/>
                <w:szCs w:val="16"/>
              </w:rPr>
              <w:t>Domaćinstvo</w:t>
            </w:r>
            <w:r w:rsidR="00201287" w:rsidRPr="00201287">
              <w:rPr>
                <w:sz w:val="16"/>
                <w:szCs w:val="16"/>
              </w:rPr>
              <w:t>/kućanstv</w:t>
            </w:r>
            <w:r w:rsidR="00201287">
              <w:rPr>
                <w:sz w:val="16"/>
                <w:szCs w:val="16"/>
              </w:rPr>
              <w:t>o u kojemu</w:t>
            </w:r>
            <w:r w:rsidR="00201287" w:rsidRPr="00201287">
              <w:rPr>
                <w:sz w:val="16"/>
                <w:szCs w:val="16"/>
              </w:rPr>
              <w:t xml:space="preserve"> su najviše dva člana korisnici prava na mirovinu po propisima o mirovinsko-invalidskom osiguranju u iznosu koji nije viši od iznosa zajamčene mirovine za 12. mjesec 2022. godine prema podacima Federalnog zavoda za mirovinsko-invalidsko osiguranje i to pod uvjetom da nisu korisnici razmjerne mirovine s inozemstvom i da nijedan odrasli član domaćinstva/kućanstva tokom 2022. godine nije ostvarivao dodatna primanja po osnovu radnog odnosa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08276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064D4994" w14:textId="77777777" w:rsidTr="00F97B1F">
        <w:trPr>
          <w:trHeight w:val="920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0AB954" w14:textId="6F5F49B2" w:rsidR="00266586" w:rsidRPr="00FB0FD1" w:rsidRDefault="00EE03EB" w:rsidP="002C2789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lastRenderedPageBreak/>
              <w:t xml:space="preserve">Kategorija 4: </w:t>
            </w:r>
            <w:r w:rsidR="00857C9D">
              <w:rPr>
                <w:sz w:val="16"/>
                <w:szCs w:val="16"/>
              </w:rPr>
              <w:t>Domaćinstvo/kućanstvo u kojemu</w:t>
            </w:r>
            <w:r w:rsidR="00857C9D" w:rsidRPr="00857C9D">
              <w:rPr>
                <w:sz w:val="16"/>
                <w:szCs w:val="16"/>
              </w:rPr>
              <w:t xml:space="preserve"> su tokom prethodne kalendarske godine jedno ili više maloljetne djece, uslijed smrti ili nepoznatog identiteta drugog roditelja, živjeli sa samo jednim roditeljem koji u tom razdoblju nije ostvarivao prihode koji se oporezuju po propisima o porezu na dohodak ili nije ostvarivao primanja po osnovu radnog odnosa u iznosu višem od iznosa najniže plaće u Federaciji u 2022. godini (543,00 KM)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46B82" w14:textId="77777777" w:rsidR="00266586" w:rsidRPr="00FB0FD1" w:rsidRDefault="00266586" w:rsidP="00035749">
            <w:pPr>
              <w:jc w:val="both"/>
              <w:rPr>
                <w:sz w:val="16"/>
                <w:szCs w:val="16"/>
              </w:rPr>
            </w:pPr>
          </w:p>
        </w:tc>
      </w:tr>
    </w:tbl>
    <w:p w14:paraId="7CD7EB09" w14:textId="77777777" w:rsidR="00266586" w:rsidRPr="00FB0FD1" w:rsidRDefault="00266586" w:rsidP="00CE25C7">
      <w:pPr>
        <w:spacing w:after="0" w:line="240" w:lineRule="auto"/>
        <w:jc w:val="both"/>
        <w:rPr>
          <w:sz w:val="20"/>
          <w:szCs w:val="20"/>
        </w:rPr>
      </w:pPr>
    </w:p>
    <w:p w14:paraId="71EABBEB" w14:textId="77777777" w:rsidR="00671E06" w:rsidRPr="00FB0FD1" w:rsidRDefault="00671E06" w:rsidP="00C00383">
      <w:pPr>
        <w:spacing w:after="0" w:line="240" w:lineRule="auto"/>
        <w:jc w:val="center"/>
        <w:rPr>
          <w:sz w:val="16"/>
          <w:szCs w:val="16"/>
        </w:rPr>
      </w:pPr>
    </w:p>
    <w:p w14:paraId="3310CC3D" w14:textId="44D08AAD" w:rsidR="005F3EE7" w:rsidRPr="00FB0FD1" w:rsidRDefault="00F447B1" w:rsidP="00671E06">
      <w:pPr>
        <w:spacing w:after="0" w:line="240" w:lineRule="auto"/>
        <w:jc w:val="both"/>
        <w:rPr>
          <w:b/>
          <w:sz w:val="20"/>
          <w:szCs w:val="20"/>
        </w:rPr>
      </w:pPr>
      <w:r w:rsidRPr="00FB0FD1">
        <w:rPr>
          <w:b/>
          <w:sz w:val="20"/>
          <w:szCs w:val="20"/>
        </w:rPr>
        <w:t>2</w:t>
      </w:r>
      <w:r w:rsidR="00671E06" w:rsidRPr="00FB0FD1">
        <w:rPr>
          <w:b/>
          <w:sz w:val="20"/>
          <w:szCs w:val="20"/>
        </w:rPr>
        <w:t xml:space="preserve">. </w:t>
      </w:r>
      <w:r w:rsidR="00836A85" w:rsidRPr="00FB0FD1">
        <w:rPr>
          <w:b/>
          <w:sz w:val="20"/>
          <w:szCs w:val="20"/>
        </w:rPr>
        <w:t>Osnovn</w:t>
      </w:r>
      <w:r w:rsidR="00CE25C7" w:rsidRPr="00FB0FD1">
        <w:rPr>
          <w:b/>
          <w:sz w:val="20"/>
          <w:szCs w:val="20"/>
        </w:rPr>
        <w:t xml:space="preserve">i podaci o </w:t>
      </w:r>
      <w:r w:rsidR="00B74CEF">
        <w:rPr>
          <w:b/>
          <w:sz w:val="20"/>
          <w:szCs w:val="20"/>
        </w:rPr>
        <w:t>podnositelju prigovora</w:t>
      </w:r>
    </w:p>
    <w:p w14:paraId="2677FF54" w14:textId="77777777" w:rsidR="00C434E8" w:rsidRPr="00FB0FD1" w:rsidRDefault="00C434E8" w:rsidP="00C434E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814"/>
        <w:gridCol w:w="278"/>
        <w:gridCol w:w="271"/>
        <w:gridCol w:w="270"/>
        <w:gridCol w:w="268"/>
        <w:gridCol w:w="266"/>
        <w:gridCol w:w="264"/>
        <w:gridCol w:w="259"/>
        <w:gridCol w:w="225"/>
        <w:gridCol w:w="225"/>
        <w:gridCol w:w="226"/>
        <w:gridCol w:w="225"/>
        <w:gridCol w:w="225"/>
        <w:gridCol w:w="226"/>
      </w:tblGrid>
      <w:tr w:rsidR="00FB0FD1" w:rsidRPr="00FB0FD1" w14:paraId="298718E6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5A8EE8" w14:textId="5EAE7CA2" w:rsidR="00675DA4" w:rsidRPr="00FB0FD1" w:rsidRDefault="00675DA4" w:rsidP="00D455E1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JMB</w:t>
            </w:r>
            <w:r w:rsidR="002D6C99" w:rsidRPr="00FB0FD1">
              <w:t xml:space="preserve"> </w:t>
            </w:r>
            <w:r w:rsidR="00B74CEF">
              <w:rPr>
                <w:b/>
                <w:sz w:val="16"/>
                <w:szCs w:val="16"/>
              </w:rPr>
              <w:t>podnositelja</w:t>
            </w:r>
            <w:r w:rsidR="00B74CEF" w:rsidRPr="00B74CEF">
              <w:rPr>
                <w:b/>
                <w:sz w:val="16"/>
                <w:szCs w:val="16"/>
              </w:rPr>
              <w:t xml:space="preserve"> prigovora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9546A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4358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C62D4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85360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8D73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64D1F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957A9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4A71F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BF0A2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B3C50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596A7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14EBC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65E28" w14:textId="77777777" w:rsidR="00675DA4" w:rsidRPr="00FB0FD1" w:rsidRDefault="00675DA4" w:rsidP="00D455E1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36A4BD20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D2E67A" w14:textId="250E4E97" w:rsidR="00C434E8" w:rsidRPr="00FB0FD1" w:rsidRDefault="00B422E0" w:rsidP="00D455E1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Ime</w:t>
            </w:r>
            <w:r w:rsidR="002D6C99" w:rsidRPr="00FB0FD1">
              <w:rPr>
                <w:b/>
                <w:sz w:val="16"/>
                <w:szCs w:val="16"/>
              </w:rPr>
              <w:t xml:space="preserve"> </w:t>
            </w:r>
            <w:r w:rsidR="00B268A0">
              <w:rPr>
                <w:b/>
                <w:sz w:val="16"/>
                <w:szCs w:val="16"/>
              </w:rPr>
              <w:t>podnositelja</w:t>
            </w:r>
            <w:r w:rsidR="00B268A0" w:rsidRPr="00B74CEF">
              <w:rPr>
                <w:b/>
                <w:sz w:val="16"/>
                <w:szCs w:val="16"/>
              </w:rPr>
              <w:t xml:space="preserve"> prigovora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B5A1" w14:textId="77777777" w:rsidR="00C434E8" w:rsidRPr="00FB0FD1" w:rsidRDefault="00C434E8" w:rsidP="00D455E1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1D5248F1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61ED8" w14:textId="14AD51B4" w:rsidR="00B422E0" w:rsidRPr="00FB0FD1" w:rsidRDefault="00B422E0" w:rsidP="00D455E1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Prezime</w:t>
            </w:r>
            <w:r w:rsidR="002D6C99" w:rsidRPr="00FB0FD1">
              <w:rPr>
                <w:b/>
                <w:sz w:val="16"/>
                <w:szCs w:val="16"/>
              </w:rPr>
              <w:t xml:space="preserve"> </w:t>
            </w:r>
            <w:r w:rsidR="00B268A0">
              <w:rPr>
                <w:b/>
                <w:sz w:val="16"/>
                <w:szCs w:val="16"/>
              </w:rPr>
              <w:t>podnositelja</w:t>
            </w:r>
            <w:r w:rsidR="00B268A0" w:rsidRPr="00B74CEF">
              <w:rPr>
                <w:b/>
                <w:sz w:val="16"/>
                <w:szCs w:val="16"/>
              </w:rPr>
              <w:t xml:space="preserve"> prigovora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A2174" w14:textId="77777777" w:rsidR="00B422E0" w:rsidRPr="00FB0FD1" w:rsidRDefault="00B422E0" w:rsidP="00D455E1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35360098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2FBB4" w14:textId="7ABF39CD" w:rsidR="002077C2" w:rsidRPr="00FB0FD1" w:rsidRDefault="00C82C3B" w:rsidP="005E6D8A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Adresa prebivališta</w:t>
            </w:r>
            <w:r w:rsidR="002D6C99" w:rsidRPr="00FB0FD1">
              <w:rPr>
                <w:b/>
                <w:sz w:val="16"/>
                <w:szCs w:val="16"/>
              </w:rPr>
              <w:t xml:space="preserve"> </w:t>
            </w:r>
            <w:r w:rsidR="00B268A0">
              <w:rPr>
                <w:b/>
                <w:sz w:val="16"/>
                <w:szCs w:val="16"/>
              </w:rPr>
              <w:t>podnositelja</w:t>
            </w:r>
            <w:r w:rsidR="00B268A0" w:rsidRPr="00B74CEF">
              <w:rPr>
                <w:b/>
                <w:sz w:val="16"/>
                <w:szCs w:val="16"/>
              </w:rPr>
              <w:t xml:space="preserve"> prigovora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EF126" w14:textId="77777777" w:rsidR="002077C2" w:rsidRPr="00FB0FD1" w:rsidRDefault="002077C2" w:rsidP="002077C2">
            <w:pPr>
              <w:jc w:val="both"/>
              <w:rPr>
                <w:sz w:val="16"/>
                <w:szCs w:val="16"/>
              </w:rPr>
            </w:pPr>
          </w:p>
        </w:tc>
      </w:tr>
      <w:tr w:rsidR="00FB0FD1" w:rsidRPr="00FB0FD1" w14:paraId="5196F8D8" w14:textId="77777777" w:rsidTr="002D6C99">
        <w:trPr>
          <w:trHeight w:val="144"/>
        </w:trPr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9CCD3B" w14:textId="0BAE164E" w:rsidR="002077C2" w:rsidRPr="00FB0FD1" w:rsidRDefault="00C82C3B" w:rsidP="005E6D8A">
            <w:pPr>
              <w:jc w:val="both"/>
              <w:rPr>
                <w:b/>
                <w:sz w:val="16"/>
                <w:szCs w:val="16"/>
              </w:rPr>
            </w:pPr>
            <w:r w:rsidRPr="00FB0FD1">
              <w:rPr>
                <w:b/>
                <w:sz w:val="16"/>
                <w:szCs w:val="16"/>
              </w:rPr>
              <w:t>Općina</w:t>
            </w:r>
            <w:r w:rsidR="002077C2" w:rsidRPr="00FB0FD1">
              <w:rPr>
                <w:b/>
                <w:sz w:val="16"/>
                <w:szCs w:val="16"/>
              </w:rPr>
              <w:t xml:space="preserve"> prebivališta</w:t>
            </w:r>
            <w:r w:rsidR="002D6C99" w:rsidRPr="00FB0FD1">
              <w:rPr>
                <w:b/>
                <w:sz w:val="16"/>
                <w:szCs w:val="16"/>
              </w:rPr>
              <w:t xml:space="preserve"> </w:t>
            </w:r>
            <w:r w:rsidR="00B268A0">
              <w:rPr>
                <w:b/>
                <w:sz w:val="16"/>
                <w:szCs w:val="16"/>
              </w:rPr>
              <w:t>podnositelja</w:t>
            </w:r>
            <w:r w:rsidR="00B268A0" w:rsidRPr="00B74CEF">
              <w:rPr>
                <w:b/>
                <w:sz w:val="16"/>
                <w:szCs w:val="16"/>
              </w:rPr>
              <w:t xml:space="preserve"> prigovora</w:t>
            </w:r>
          </w:p>
        </w:tc>
        <w:tc>
          <w:tcPr>
            <w:tcW w:w="3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4ADE" w14:textId="77777777" w:rsidR="002077C2" w:rsidRPr="00FB0FD1" w:rsidRDefault="002077C2" w:rsidP="002077C2">
            <w:pPr>
              <w:jc w:val="both"/>
              <w:rPr>
                <w:sz w:val="16"/>
                <w:szCs w:val="16"/>
              </w:rPr>
            </w:pPr>
          </w:p>
        </w:tc>
      </w:tr>
    </w:tbl>
    <w:p w14:paraId="5541921C" w14:textId="222630D5" w:rsidR="008A1C27" w:rsidRPr="00FB0FD1" w:rsidRDefault="008A1C27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2E2C0FFB" w14:textId="03B4C15B" w:rsidR="009E6E90" w:rsidRDefault="009E6E90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486A6DFD" w14:textId="360A6A03" w:rsidR="005F3A20" w:rsidRDefault="005F3A20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4891CC88" w14:textId="1C605646" w:rsidR="005F3A20" w:rsidRDefault="005F3A20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36DA7F3E" w14:textId="77502FC2" w:rsidR="005F3A20" w:rsidRDefault="005F3A20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5A451532" w14:textId="77777777" w:rsidR="005F3A20" w:rsidRPr="00FB0FD1" w:rsidRDefault="005F3A20" w:rsidP="00E67AFF">
      <w:pPr>
        <w:spacing w:after="0" w:line="240" w:lineRule="auto"/>
        <w:jc w:val="both"/>
        <w:rPr>
          <w:b/>
          <w:sz w:val="20"/>
          <w:szCs w:val="20"/>
        </w:rPr>
      </w:pPr>
    </w:p>
    <w:p w14:paraId="425F4A9E" w14:textId="4D3C9250" w:rsidR="003E407F" w:rsidRPr="00FB0FD1" w:rsidRDefault="009C4C04" w:rsidP="00E67AF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2F4847" w:rsidRPr="00FB0FD1">
        <w:rPr>
          <w:b/>
          <w:sz w:val="20"/>
          <w:szCs w:val="20"/>
        </w:rPr>
        <w:t xml:space="preserve">. </w:t>
      </w:r>
      <w:r w:rsidR="00B268A0">
        <w:rPr>
          <w:b/>
          <w:sz w:val="20"/>
          <w:szCs w:val="20"/>
        </w:rPr>
        <w:t>Sadržaj podnesenog prigovora</w:t>
      </w:r>
    </w:p>
    <w:p w14:paraId="5CBE638B" w14:textId="77777777" w:rsidR="003E407F" w:rsidRPr="00FB0FD1" w:rsidRDefault="003E407F" w:rsidP="00E67AFF">
      <w:pPr>
        <w:spacing w:after="0" w:line="240" w:lineRule="auto"/>
        <w:jc w:val="both"/>
        <w:rPr>
          <w:b/>
          <w:sz w:val="16"/>
          <w:szCs w:val="16"/>
        </w:rPr>
      </w:pPr>
    </w:p>
    <w:p w14:paraId="0EFDA4AA" w14:textId="274AF269" w:rsidR="003E407F" w:rsidRDefault="00B268A0" w:rsidP="00E67AF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 narednu tabelu upisati sažet prigovor, odnosno razloge i činjenice zbog kojih podnositelj prigovora smatra da bi njegova prijava na Javni poziv trebala biti pozitivno riješena.</w:t>
      </w:r>
    </w:p>
    <w:p w14:paraId="0142786C" w14:textId="77777777" w:rsidR="005F3A20" w:rsidRPr="00FB0FD1" w:rsidRDefault="005F3A20" w:rsidP="00E67AFF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996"/>
      </w:tblGrid>
      <w:tr w:rsidR="00B268A0" w:rsidRPr="00FB0FD1" w14:paraId="4E9DB232" w14:textId="77777777" w:rsidTr="005F3A20">
        <w:trPr>
          <w:trHeight w:val="7200"/>
        </w:trPr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78E5F" w14:textId="77777777" w:rsidR="00B268A0" w:rsidRPr="00FB0FD1" w:rsidRDefault="00B268A0" w:rsidP="00B268A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F41FF1C" w14:textId="77777777" w:rsidR="00C97827" w:rsidRPr="00FB0FD1" w:rsidRDefault="00C97827" w:rsidP="00C97827">
      <w:pPr>
        <w:spacing w:after="0" w:line="240" w:lineRule="auto"/>
        <w:jc w:val="both"/>
        <w:rPr>
          <w:b/>
          <w:sz w:val="16"/>
          <w:szCs w:val="16"/>
        </w:rPr>
      </w:pPr>
    </w:p>
    <w:p w14:paraId="5C3216C2" w14:textId="77777777" w:rsidR="00D73ABC" w:rsidRPr="00FB0FD1" w:rsidRDefault="00D73ABC" w:rsidP="00C97827">
      <w:pPr>
        <w:spacing w:after="0" w:line="240" w:lineRule="auto"/>
        <w:jc w:val="both"/>
        <w:rPr>
          <w:b/>
          <w:sz w:val="20"/>
          <w:szCs w:val="20"/>
        </w:rPr>
      </w:pPr>
    </w:p>
    <w:p w14:paraId="71E47F81" w14:textId="20603631" w:rsidR="00C97827" w:rsidRPr="00FB0FD1" w:rsidRDefault="009C4C04" w:rsidP="00C9782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97827" w:rsidRPr="00FB0FD1">
        <w:rPr>
          <w:b/>
          <w:sz w:val="20"/>
          <w:szCs w:val="20"/>
        </w:rPr>
        <w:t xml:space="preserve">. </w:t>
      </w:r>
      <w:r w:rsidR="00B268A0">
        <w:rPr>
          <w:b/>
          <w:sz w:val="20"/>
          <w:szCs w:val="20"/>
        </w:rPr>
        <w:t xml:space="preserve">Prilog </w:t>
      </w:r>
      <w:r w:rsidR="005F3A20">
        <w:rPr>
          <w:b/>
          <w:sz w:val="20"/>
          <w:szCs w:val="20"/>
        </w:rPr>
        <w:t xml:space="preserve">uz </w:t>
      </w:r>
      <w:r w:rsidR="00B268A0">
        <w:rPr>
          <w:b/>
          <w:sz w:val="20"/>
          <w:szCs w:val="20"/>
        </w:rPr>
        <w:t>podnesen</w:t>
      </w:r>
      <w:r w:rsidR="005F3A20">
        <w:rPr>
          <w:b/>
          <w:sz w:val="20"/>
          <w:szCs w:val="20"/>
        </w:rPr>
        <w:t>i</w:t>
      </w:r>
      <w:r w:rsidR="00B268A0">
        <w:rPr>
          <w:b/>
          <w:sz w:val="20"/>
          <w:szCs w:val="20"/>
        </w:rPr>
        <w:t xml:space="preserve"> </w:t>
      </w:r>
      <w:r w:rsidR="005F3A20">
        <w:rPr>
          <w:b/>
          <w:sz w:val="20"/>
          <w:szCs w:val="20"/>
        </w:rPr>
        <w:t>prigovor</w:t>
      </w:r>
    </w:p>
    <w:p w14:paraId="65FC69C1" w14:textId="77777777" w:rsidR="008E16CD" w:rsidRPr="00FB0FD1" w:rsidRDefault="008E16CD" w:rsidP="00693CA3">
      <w:pPr>
        <w:spacing w:after="0" w:line="240" w:lineRule="auto"/>
        <w:jc w:val="both"/>
        <w:rPr>
          <w:sz w:val="16"/>
          <w:szCs w:val="16"/>
        </w:rPr>
      </w:pPr>
    </w:p>
    <w:p w14:paraId="1F71EE8D" w14:textId="2868930E" w:rsidR="00C97827" w:rsidRPr="00FB0FD1" w:rsidRDefault="005F3A20" w:rsidP="00C6159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 narednu se tabelu upisuju osnovne informacije o dokazu (rješenju i slično) na osnovu kojega se podnosi prigovor.</w:t>
      </w:r>
    </w:p>
    <w:p w14:paraId="70D95E1A" w14:textId="77777777" w:rsidR="00D16261" w:rsidRPr="00FB0FD1" w:rsidRDefault="00D16261" w:rsidP="00C6159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5"/>
        <w:gridCol w:w="5637"/>
      </w:tblGrid>
      <w:tr w:rsidR="005F3A20" w:rsidRPr="00FB0FD1" w14:paraId="45C4E229" w14:textId="77777777" w:rsidTr="005F3A20">
        <w:trPr>
          <w:trHeight w:val="144"/>
        </w:trPr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AE9D67" w14:textId="48368705" w:rsidR="005F3A20" w:rsidRPr="00FB0FD1" w:rsidRDefault="005F3A20" w:rsidP="00AB5B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dokumenta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96358" w14:textId="77777777" w:rsidR="005F3A20" w:rsidRPr="00FB0FD1" w:rsidRDefault="005F3A20" w:rsidP="00AB5BCE">
            <w:pPr>
              <w:jc w:val="both"/>
              <w:rPr>
                <w:sz w:val="16"/>
                <w:szCs w:val="16"/>
              </w:rPr>
            </w:pPr>
          </w:p>
        </w:tc>
      </w:tr>
      <w:tr w:rsidR="005F3A20" w:rsidRPr="00FB0FD1" w14:paraId="3558D4B6" w14:textId="77777777" w:rsidTr="005F3A20">
        <w:trPr>
          <w:trHeight w:val="144"/>
        </w:trPr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52BC4" w14:textId="3309C5C0" w:rsidR="005F3A20" w:rsidRPr="00FB0FD1" w:rsidRDefault="005F3A20" w:rsidP="00AB5B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institucije koja je izdala dokument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CD520" w14:textId="77777777" w:rsidR="005F3A20" w:rsidRPr="00FB0FD1" w:rsidRDefault="005F3A20" w:rsidP="00AB5BCE">
            <w:pPr>
              <w:jc w:val="both"/>
              <w:rPr>
                <w:sz w:val="16"/>
                <w:szCs w:val="16"/>
              </w:rPr>
            </w:pPr>
          </w:p>
        </w:tc>
      </w:tr>
      <w:tr w:rsidR="005F3A20" w:rsidRPr="00FB0FD1" w14:paraId="481C4D4A" w14:textId="77777777" w:rsidTr="005F3A20">
        <w:trPr>
          <w:trHeight w:val="144"/>
        </w:trPr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E52AC7" w14:textId="6E50C577" w:rsidR="005F3A20" w:rsidRPr="00FB0FD1" w:rsidRDefault="005F3A20" w:rsidP="00AB5B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dokumenta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6D3E9" w14:textId="77777777" w:rsidR="005F3A20" w:rsidRPr="00FB0FD1" w:rsidRDefault="005F3A20" w:rsidP="00AB5BCE">
            <w:pPr>
              <w:jc w:val="both"/>
              <w:rPr>
                <w:sz w:val="16"/>
                <w:szCs w:val="16"/>
              </w:rPr>
            </w:pPr>
          </w:p>
        </w:tc>
      </w:tr>
      <w:tr w:rsidR="005F3A20" w:rsidRPr="00FB0FD1" w14:paraId="28C5F34F" w14:textId="77777777" w:rsidTr="005F3A20">
        <w:trPr>
          <w:trHeight w:val="144"/>
        </w:trPr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DD9D7" w14:textId="39885CF9" w:rsidR="005F3A20" w:rsidRPr="00FB0FD1" w:rsidRDefault="005F3A20" w:rsidP="00AB5BC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Datum dokumenta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ACB4B" w14:textId="77777777" w:rsidR="005F3A20" w:rsidRPr="00FB0FD1" w:rsidRDefault="005F3A20" w:rsidP="00AB5BCE">
            <w:pPr>
              <w:jc w:val="both"/>
              <w:rPr>
                <w:sz w:val="16"/>
                <w:szCs w:val="16"/>
              </w:rPr>
            </w:pPr>
          </w:p>
        </w:tc>
      </w:tr>
    </w:tbl>
    <w:p w14:paraId="0A63EC98" w14:textId="4D13F4D7" w:rsidR="004C6579" w:rsidRPr="005F3A20" w:rsidRDefault="004C6579" w:rsidP="005F3A20">
      <w:pPr>
        <w:spacing w:after="0" w:line="240" w:lineRule="auto"/>
        <w:jc w:val="both"/>
        <w:rPr>
          <w:sz w:val="20"/>
          <w:szCs w:val="20"/>
        </w:rPr>
      </w:pPr>
    </w:p>
    <w:p w14:paraId="68423C5A" w14:textId="77777777" w:rsidR="00AF4983" w:rsidRPr="00FB0FD1" w:rsidRDefault="00AF4983" w:rsidP="00AF4983">
      <w:pPr>
        <w:spacing w:after="0" w:line="240" w:lineRule="auto"/>
        <w:jc w:val="both"/>
        <w:rPr>
          <w:sz w:val="20"/>
          <w:szCs w:val="20"/>
        </w:rPr>
      </w:pPr>
    </w:p>
    <w:p w14:paraId="3D5B031A" w14:textId="77777777" w:rsidR="00F4416F" w:rsidRPr="00FB0FD1" w:rsidRDefault="00F4416F" w:rsidP="00C97827">
      <w:pPr>
        <w:spacing w:after="0" w:line="240" w:lineRule="auto"/>
        <w:jc w:val="both"/>
        <w:rPr>
          <w:sz w:val="20"/>
          <w:szCs w:val="20"/>
        </w:rPr>
      </w:pPr>
    </w:p>
    <w:p w14:paraId="6792C114" w14:textId="77777777" w:rsidR="00A1667A" w:rsidRPr="00FB0FD1" w:rsidRDefault="00A1667A" w:rsidP="00C97827">
      <w:pPr>
        <w:spacing w:after="0" w:line="240" w:lineRule="auto"/>
        <w:jc w:val="both"/>
        <w:rPr>
          <w:sz w:val="20"/>
          <w:szCs w:val="20"/>
        </w:rPr>
        <w:sectPr w:rsidR="00A1667A" w:rsidRPr="00FB0FD1" w:rsidSect="00577D1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5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5F2A221" w14:textId="5B6629C0" w:rsidR="00F4416F" w:rsidRPr="00FB0FD1" w:rsidRDefault="00F4416F" w:rsidP="00F4416F">
      <w:pPr>
        <w:spacing w:after="0" w:line="240" w:lineRule="auto"/>
        <w:jc w:val="center"/>
        <w:rPr>
          <w:sz w:val="20"/>
          <w:szCs w:val="20"/>
        </w:rPr>
      </w:pPr>
      <w:r w:rsidRPr="00FB0FD1">
        <w:rPr>
          <w:sz w:val="20"/>
          <w:szCs w:val="20"/>
        </w:rPr>
        <w:t>____________</w:t>
      </w:r>
      <w:r w:rsidR="00C97827" w:rsidRPr="00FB0FD1">
        <w:rPr>
          <w:sz w:val="20"/>
          <w:szCs w:val="20"/>
        </w:rPr>
        <w:t xml:space="preserve">_________________________(Datum podnošenja </w:t>
      </w:r>
      <w:r w:rsidR="005F3A20">
        <w:rPr>
          <w:sz w:val="20"/>
          <w:szCs w:val="20"/>
        </w:rPr>
        <w:t>prigovora</w:t>
      </w:r>
      <w:r w:rsidR="00C97827" w:rsidRPr="00FB0FD1">
        <w:rPr>
          <w:sz w:val="20"/>
          <w:szCs w:val="20"/>
        </w:rPr>
        <w:t>)</w:t>
      </w:r>
    </w:p>
    <w:p w14:paraId="7842C9A4" w14:textId="77777777" w:rsidR="003E407F" w:rsidRPr="00FB0FD1" w:rsidRDefault="003E407F" w:rsidP="00F4416F">
      <w:pPr>
        <w:spacing w:after="0" w:line="240" w:lineRule="auto"/>
        <w:jc w:val="center"/>
        <w:rPr>
          <w:sz w:val="20"/>
          <w:szCs w:val="20"/>
        </w:rPr>
      </w:pPr>
      <w:r w:rsidRPr="00FB0FD1">
        <w:rPr>
          <w:sz w:val="20"/>
          <w:szCs w:val="20"/>
        </w:rPr>
        <w:t>_______________</w:t>
      </w:r>
      <w:r w:rsidR="00F4416F" w:rsidRPr="00FB0FD1">
        <w:rPr>
          <w:sz w:val="20"/>
          <w:szCs w:val="20"/>
        </w:rPr>
        <w:t>______________</w:t>
      </w:r>
      <w:r w:rsidRPr="00FB0FD1">
        <w:rPr>
          <w:sz w:val="20"/>
          <w:szCs w:val="20"/>
        </w:rPr>
        <w:t>______</w:t>
      </w:r>
      <w:r w:rsidR="00675DA4" w:rsidRPr="00FB0FD1">
        <w:rPr>
          <w:sz w:val="20"/>
          <w:szCs w:val="20"/>
        </w:rPr>
        <w:t>__</w:t>
      </w:r>
    </w:p>
    <w:p w14:paraId="5F8DDEE6" w14:textId="4F9A775F" w:rsidR="00AF4983" w:rsidRPr="00FB0FD1" w:rsidRDefault="00F4416F" w:rsidP="00F4416F">
      <w:pPr>
        <w:spacing w:after="0" w:line="240" w:lineRule="auto"/>
        <w:jc w:val="center"/>
        <w:rPr>
          <w:sz w:val="20"/>
          <w:szCs w:val="20"/>
        </w:rPr>
        <w:sectPr w:rsidR="00AF4983" w:rsidRPr="00FB0FD1" w:rsidSect="00577D10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  <w:r w:rsidRPr="00FB0FD1">
        <w:rPr>
          <w:sz w:val="20"/>
          <w:szCs w:val="20"/>
        </w:rPr>
        <w:t xml:space="preserve">(Vlastoručan potpis </w:t>
      </w:r>
      <w:r w:rsidR="005F3A20">
        <w:rPr>
          <w:sz w:val="20"/>
          <w:szCs w:val="20"/>
        </w:rPr>
        <w:t>podnositelja prigovora</w:t>
      </w:r>
      <w:r w:rsidRPr="00FB0FD1">
        <w:rPr>
          <w:sz w:val="20"/>
          <w:szCs w:val="20"/>
        </w:rPr>
        <w:t>)</w:t>
      </w:r>
    </w:p>
    <w:p w14:paraId="353E89F2" w14:textId="69F7B955" w:rsidR="00F4416F" w:rsidRPr="00FB0FD1" w:rsidRDefault="00F4416F" w:rsidP="00F4416F">
      <w:pPr>
        <w:spacing w:after="0" w:line="240" w:lineRule="auto"/>
        <w:jc w:val="center"/>
        <w:rPr>
          <w:sz w:val="20"/>
          <w:szCs w:val="20"/>
        </w:rPr>
      </w:pPr>
    </w:p>
    <w:sectPr w:rsidR="00F4416F" w:rsidRPr="00FB0FD1" w:rsidSect="00577D10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4962" w14:textId="77777777" w:rsidR="00711A9B" w:rsidRDefault="00711A9B" w:rsidP="00E875BE">
      <w:pPr>
        <w:spacing w:after="0" w:line="240" w:lineRule="auto"/>
      </w:pPr>
      <w:r>
        <w:separator/>
      </w:r>
    </w:p>
  </w:endnote>
  <w:endnote w:type="continuationSeparator" w:id="0">
    <w:p w14:paraId="274049FB" w14:textId="77777777" w:rsidR="00711A9B" w:rsidRDefault="00711A9B" w:rsidP="00E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9E2F2" w14:textId="33F2A8C6" w:rsidR="00352A99" w:rsidRDefault="00352A99">
    <w:pPr>
      <w:pStyle w:val="Footer"/>
      <w:pBdr>
        <w:bottom w:val="single" w:sz="12" w:space="1" w:color="auto"/>
      </w:pBdr>
      <w:jc w:val="right"/>
    </w:pPr>
  </w:p>
  <w:p w14:paraId="60844F34" w14:textId="1EF1843E" w:rsidR="00352A99" w:rsidRPr="00E930C6" w:rsidRDefault="00B74CEF" w:rsidP="0097322A">
    <w:pPr>
      <w:pStyle w:val="Footer"/>
      <w:jc w:val="cen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za prigovor na odbijenu prijavu na </w:t>
    </w:r>
    <w:r w:rsidRPr="0030354D">
      <w:rPr>
        <w:rFonts w:ascii="Times New Roman" w:hAnsi="Times New Roman" w:cs="Times New Roman"/>
        <w:sz w:val="20"/>
        <w:szCs w:val="20"/>
      </w:rPr>
      <w:t>Javn</w:t>
    </w:r>
    <w:r>
      <w:rPr>
        <w:rFonts w:ascii="Times New Roman" w:hAnsi="Times New Roman" w:cs="Times New Roman"/>
        <w:sz w:val="20"/>
        <w:szCs w:val="20"/>
      </w:rPr>
      <w:t>i</w:t>
    </w:r>
    <w:r w:rsidRPr="0030354D">
      <w:rPr>
        <w:rFonts w:ascii="Times New Roman" w:hAnsi="Times New Roman" w:cs="Times New Roman"/>
        <w:sz w:val="20"/>
        <w:szCs w:val="20"/>
      </w:rPr>
      <w:t xml:space="preserve"> poziv</w:t>
    </w:r>
    <w:r>
      <w:rPr>
        <w:rFonts w:ascii="Times New Roman" w:hAnsi="Times New Roman" w:cs="Times New Roman"/>
        <w:sz w:val="20"/>
        <w:szCs w:val="20"/>
      </w:rPr>
      <w:t xml:space="preserve"> za</w:t>
    </w:r>
    <w:r w:rsidRPr="0030354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dodjelu</w:t>
    </w:r>
    <w:r w:rsidRPr="0030354D">
      <w:rPr>
        <w:rFonts w:ascii="Times New Roman" w:hAnsi="Times New Roman" w:cs="Times New Roman"/>
        <w:sz w:val="20"/>
        <w:szCs w:val="20"/>
      </w:rPr>
      <w:t xml:space="preserve"> sredstava s pozicije Tekućeg transfera drugim razinama vlasti i fondovima - Podrška Europske unije Bosni i Hercegovini u cilju ublažavanja negativnog socio-ekonomskog utjecaja energetske krize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3A454" w14:textId="77777777" w:rsidR="00E930C6" w:rsidRDefault="00E930C6" w:rsidP="00E930C6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24F40C60" w14:textId="52B2CE96" w:rsidR="00E930C6" w:rsidRPr="00E930C6" w:rsidRDefault="00B74CEF" w:rsidP="00E930C6">
    <w:pPr>
      <w:pStyle w:val="Footer"/>
      <w:jc w:val="cen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za prigovor na odbijenu prijavu</w:t>
    </w:r>
    <w:r w:rsidR="0030354D">
      <w:rPr>
        <w:rFonts w:ascii="Times New Roman" w:hAnsi="Times New Roman" w:cs="Times New Roman"/>
        <w:sz w:val="20"/>
        <w:szCs w:val="20"/>
      </w:rPr>
      <w:t xml:space="preserve"> na </w:t>
    </w:r>
    <w:r w:rsidR="0030354D" w:rsidRPr="0030354D">
      <w:rPr>
        <w:rFonts w:ascii="Times New Roman" w:hAnsi="Times New Roman" w:cs="Times New Roman"/>
        <w:sz w:val="20"/>
        <w:szCs w:val="20"/>
      </w:rPr>
      <w:t>Javn</w:t>
    </w:r>
    <w:r w:rsidR="0030354D">
      <w:rPr>
        <w:rFonts w:ascii="Times New Roman" w:hAnsi="Times New Roman" w:cs="Times New Roman"/>
        <w:sz w:val="20"/>
        <w:szCs w:val="20"/>
      </w:rPr>
      <w:t>i</w:t>
    </w:r>
    <w:r w:rsidR="0030354D" w:rsidRPr="0030354D">
      <w:rPr>
        <w:rFonts w:ascii="Times New Roman" w:hAnsi="Times New Roman" w:cs="Times New Roman"/>
        <w:sz w:val="20"/>
        <w:szCs w:val="20"/>
      </w:rPr>
      <w:t xml:space="preserve"> poziv</w:t>
    </w:r>
    <w:r w:rsidR="0030354D">
      <w:rPr>
        <w:rFonts w:ascii="Times New Roman" w:hAnsi="Times New Roman" w:cs="Times New Roman"/>
        <w:sz w:val="20"/>
        <w:szCs w:val="20"/>
      </w:rPr>
      <w:t xml:space="preserve"> za</w:t>
    </w:r>
    <w:r w:rsidR="0030354D" w:rsidRPr="0030354D">
      <w:rPr>
        <w:rFonts w:ascii="Times New Roman" w:hAnsi="Times New Roman" w:cs="Times New Roman"/>
        <w:sz w:val="20"/>
        <w:szCs w:val="20"/>
      </w:rPr>
      <w:t xml:space="preserve"> </w:t>
    </w:r>
    <w:r w:rsidR="0030354D">
      <w:rPr>
        <w:rFonts w:ascii="Times New Roman" w:hAnsi="Times New Roman" w:cs="Times New Roman"/>
        <w:sz w:val="20"/>
        <w:szCs w:val="20"/>
      </w:rPr>
      <w:t>dodjelu</w:t>
    </w:r>
    <w:r w:rsidR="0030354D" w:rsidRPr="0030354D">
      <w:rPr>
        <w:rFonts w:ascii="Times New Roman" w:hAnsi="Times New Roman" w:cs="Times New Roman"/>
        <w:sz w:val="20"/>
        <w:szCs w:val="20"/>
      </w:rPr>
      <w:t xml:space="preserve"> sredstava s pozicije Tekućeg transfera drugim razinama vlasti i fondovima - Podrška Europske unije Bosni i Hercegovini u cilju ublažavanja negativnog socio-ekonomskog utjecaja energetske krize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5910" w14:textId="77777777" w:rsidR="00711A9B" w:rsidRDefault="00711A9B" w:rsidP="00E875BE">
      <w:pPr>
        <w:spacing w:after="0" w:line="240" w:lineRule="auto"/>
      </w:pPr>
      <w:r>
        <w:separator/>
      </w:r>
    </w:p>
  </w:footnote>
  <w:footnote w:type="continuationSeparator" w:id="0">
    <w:p w14:paraId="0A4ED462" w14:textId="77777777" w:rsidR="00711A9B" w:rsidRDefault="00711A9B" w:rsidP="00E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6825" w14:textId="1F984920" w:rsidR="00E875BE" w:rsidRPr="008C4BF0" w:rsidRDefault="00E875BE">
    <w:pPr>
      <w:pStyle w:val="Header"/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C4BF0">
      <w:rPr>
        <w:rFonts w:ascii="Times New Roman" w:hAnsi="Times New Roman" w:cs="Times New Roman"/>
        <w:sz w:val="20"/>
        <w:szCs w:val="20"/>
      </w:rPr>
      <w:t>BOSNA I HERCEGOVINA</w:t>
    </w:r>
    <w:r w:rsidR="00AE43AA" w:rsidRPr="008C4BF0">
      <w:rPr>
        <w:rFonts w:ascii="Times New Roman" w:hAnsi="Times New Roman" w:cs="Times New Roman"/>
        <w:sz w:val="20"/>
        <w:szCs w:val="20"/>
      </w:rPr>
      <w:tab/>
    </w:r>
    <w:r w:rsidR="00B74CEF">
      <w:rPr>
        <w:rFonts w:ascii="Times New Roman" w:hAnsi="Times New Roman" w:cs="Times New Roman"/>
        <w:sz w:val="20"/>
        <w:szCs w:val="20"/>
      </w:rPr>
      <w:t>Obrazac za prigovor</w:t>
    </w:r>
  </w:p>
  <w:p w14:paraId="353D6182" w14:textId="77777777" w:rsidR="00DF31C5" w:rsidRPr="00DF31C5" w:rsidRDefault="00E875BE">
    <w:pPr>
      <w:pStyle w:val="Header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b/>
        <w:sz w:val="20"/>
        <w:szCs w:val="20"/>
      </w:rPr>
      <w:tab/>
    </w:r>
    <w:r w:rsidRPr="00DF31C5">
      <w:rPr>
        <w:rFonts w:ascii="Times New Roman" w:hAnsi="Times New Roman" w:cs="Times New Roman"/>
        <w:sz w:val="20"/>
        <w:szCs w:val="20"/>
      </w:rPr>
      <w:t>FEDERACIJA BOSNE I HERCEGOVINE</w:t>
    </w:r>
  </w:p>
  <w:p w14:paraId="50FC2F14" w14:textId="3B2F9668" w:rsidR="00E875BE" w:rsidRPr="00D21260" w:rsidRDefault="00DF31C5" w:rsidP="00DF31C5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DF31C5">
      <w:rPr>
        <w:rFonts w:ascii="Times New Roman" w:hAnsi="Times New Roman" w:cs="Times New Roman"/>
        <w:b/>
        <w:sz w:val="20"/>
        <w:szCs w:val="20"/>
      </w:rPr>
      <w:t>FEDERALNO MINISTARSTVO RADA I SOCIJALNE POLITIKE</w:t>
    </w:r>
  </w:p>
  <w:p w14:paraId="75A6F1B9" w14:textId="77777777" w:rsidR="00E875BE" w:rsidRDefault="00E875BE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482F" w14:textId="6DF26CCB" w:rsidR="00790B94" w:rsidRPr="008C4BF0" w:rsidRDefault="00790B94">
    <w:pPr>
      <w:pStyle w:val="Header"/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C4BF0">
      <w:rPr>
        <w:rFonts w:ascii="Times New Roman" w:hAnsi="Times New Roman" w:cs="Times New Roman"/>
        <w:sz w:val="20"/>
        <w:szCs w:val="20"/>
      </w:rPr>
      <w:t>BOSNA I HERCEGOVINA</w:t>
    </w:r>
    <w:r w:rsidR="00AE43AA" w:rsidRPr="008C4BF0">
      <w:rPr>
        <w:rFonts w:ascii="Times New Roman" w:hAnsi="Times New Roman" w:cs="Times New Roman"/>
        <w:sz w:val="20"/>
        <w:szCs w:val="20"/>
      </w:rPr>
      <w:tab/>
    </w:r>
    <w:r w:rsidR="00B74CEF">
      <w:rPr>
        <w:rFonts w:ascii="Times New Roman" w:hAnsi="Times New Roman" w:cs="Times New Roman"/>
        <w:sz w:val="20"/>
        <w:szCs w:val="20"/>
      </w:rPr>
      <w:t>O</w:t>
    </w:r>
    <w:r w:rsidR="006936E2">
      <w:rPr>
        <w:rFonts w:ascii="Times New Roman" w:hAnsi="Times New Roman" w:cs="Times New Roman"/>
        <w:sz w:val="20"/>
        <w:szCs w:val="20"/>
      </w:rPr>
      <w:t>brazac</w:t>
    </w:r>
    <w:r w:rsidR="00B74CEF">
      <w:rPr>
        <w:rFonts w:ascii="Times New Roman" w:hAnsi="Times New Roman" w:cs="Times New Roman"/>
        <w:sz w:val="20"/>
        <w:szCs w:val="20"/>
      </w:rPr>
      <w:t xml:space="preserve"> za prigovor</w:t>
    </w:r>
  </w:p>
  <w:p w14:paraId="76DBFBFD" w14:textId="77777777" w:rsidR="00DF31C5" w:rsidRDefault="00790B94">
    <w:pPr>
      <w:pStyle w:val="Header"/>
      <w:pBdr>
        <w:bottom w:val="single" w:sz="12" w:space="1" w:color="auto"/>
      </w:pBdr>
      <w:rPr>
        <w:rFonts w:ascii="Times New Roman" w:hAnsi="Times New Roman" w:cs="Times New Roman"/>
        <w:sz w:val="22"/>
        <w:szCs w:val="22"/>
      </w:rPr>
    </w:pPr>
    <w:r w:rsidRPr="008C4BF0">
      <w:rPr>
        <w:rFonts w:ascii="Times New Roman" w:hAnsi="Times New Roman" w:cs="Times New Roman"/>
        <w:b/>
        <w:sz w:val="20"/>
        <w:szCs w:val="20"/>
      </w:rPr>
      <w:tab/>
    </w:r>
    <w:r w:rsidRPr="00DF31C5">
      <w:rPr>
        <w:rFonts w:ascii="Times New Roman" w:hAnsi="Times New Roman" w:cs="Times New Roman"/>
        <w:sz w:val="20"/>
        <w:szCs w:val="20"/>
      </w:rPr>
      <w:t>FEDERACIJA BOSNE I HERCEGOVINE</w:t>
    </w:r>
  </w:p>
  <w:p w14:paraId="0CB229D7" w14:textId="0444CBDD" w:rsidR="00790B94" w:rsidRPr="00DF31C5" w:rsidRDefault="00DF31C5" w:rsidP="00DF31C5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DF31C5">
      <w:rPr>
        <w:rFonts w:ascii="Times New Roman" w:hAnsi="Times New Roman" w:cs="Times New Roman"/>
        <w:b/>
        <w:sz w:val="20"/>
        <w:szCs w:val="20"/>
      </w:rPr>
      <w:t>FEDERALNO MINISTARSTVO RADA I SOCIJALNE POLITIKE</w:t>
    </w:r>
  </w:p>
  <w:p w14:paraId="29FBCCD6" w14:textId="77777777" w:rsidR="00352A99" w:rsidRPr="00790B94" w:rsidRDefault="00790B94">
    <w:pPr>
      <w:pStyle w:val="Header"/>
      <w:rPr>
        <w:rFonts w:ascii="Times New Roman" w:hAnsi="Times New Roman" w:cs="Times New Roman"/>
        <w:b/>
      </w:rPr>
    </w:pPr>
    <w:r w:rsidRPr="00790B94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27F75AEE"/>
    <w:multiLevelType w:val="hybridMultilevel"/>
    <w:tmpl w:val="7836426C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6E4"/>
    <w:multiLevelType w:val="hybridMultilevel"/>
    <w:tmpl w:val="30E07060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B46C4"/>
    <w:multiLevelType w:val="hybridMultilevel"/>
    <w:tmpl w:val="C6901806"/>
    <w:lvl w:ilvl="0" w:tplc="E70410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4837"/>
    <w:multiLevelType w:val="hybridMultilevel"/>
    <w:tmpl w:val="4784EEB2"/>
    <w:lvl w:ilvl="0" w:tplc="715E950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630A"/>
    <w:multiLevelType w:val="hybridMultilevel"/>
    <w:tmpl w:val="A750249E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62620"/>
    <w:multiLevelType w:val="hybridMultilevel"/>
    <w:tmpl w:val="CA42C21C"/>
    <w:lvl w:ilvl="0" w:tplc="FA287F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A8"/>
    <w:rsid w:val="00017C9B"/>
    <w:rsid w:val="00023535"/>
    <w:rsid w:val="00033C11"/>
    <w:rsid w:val="000347E7"/>
    <w:rsid w:val="00035C1E"/>
    <w:rsid w:val="00053B7E"/>
    <w:rsid w:val="00081C2E"/>
    <w:rsid w:val="00097D96"/>
    <w:rsid w:val="000A6A78"/>
    <w:rsid w:val="000C58F2"/>
    <w:rsid w:val="000E4E81"/>
    <w:rsid w:val="000F603A"/>
    <w:rsid w:val="00103213"/>
    <w:rsid w:val="00153BA3"/>
    <w:rsid w:val="00174F7C"/>
    <w:rsid w:val="0019385D"/>
    <w:rsid w:val="001A4A15"/>
    <w:rsid w:val="001A688D"/>
    <w:rsid w:val="001B5118"/>
    <w:rsid w:val="001B625B"/>
    <w:rsid w:val="001C11CC"/>
    <w:rsid w:val="001E759E"/>
    <w:rsid w:val="00201287"/>
    <w:rsid w:val="002025AC"/>
    <w:rsid w:val="002077C2"/>
    <w:rsid w:val="002159C6"/>
    <w:rsid w:val="00216051"/>
    <w:rsid w:val="00216307"/>
    <w:rsid w:val="00217E9D"/>
    <w:rsid w:val="00226D0D"/>
    <w:rsid w:val="00241CC0"/>
    <w:rsid w:val="00247355"/>
    <w:rsid w:val="00251C2C"/>
    <w:rsid w:val="00257DD3"/>
    <w:rsid w:val="0026058E"/>
    <w:rsid w:val="00266586"/>
    <w:rsid w:val="0028700C"/>
    <w:rsid w:val="00295BDE"/>
    <w:rsid w:val="002A4444"/>
    <w:rsid w:val="002A46A7"/>
    <w:rsid w:val="002B5B02"/>
    <w:rsid w:val="002B7EF8"/>
    <w:rsid w:val="002C2789"/>
    <w:rsid w:val="002D6C99"/>
    <w:rsid w:val="002F4847"/>
    <w:rsid w:val="0030354D"/>
    <w:rsid w:val="00317A4A"/>
    <w:rsid w:val="00331506"/>
    <w:rsid w:val="00351828"/>
    <w:rsid w:val="00352A99"/>
    <w:rsid w:val="00354B88"/>
    <w:rsid w:val="0035624D"/>
    <w:rsid w:val="00364AE7"/>
    <w:rsid w:val="00366356"/>
    <w:rsid w:val="00367F6B"/>
    <w:rsid w:val="00372E97"/>
    <w:rsid w:val="003A4390"/>
    <w:rsid w:val="003A50DC"/>
    <w:rsid w:val="003B53B1"/>
    <w:rsid w:val="003C3C6F"/>
    <w:rsid w:val="003D3F55"/>
    <w:rsid w:val="003E407F"/>
    <w:rsid w:val="003F7EF7"/>
    <w:rsid w:val="00410D98"/>
    <w:rsid w:val="00442FB2"/>
    <w:rsid w:val="00446AD4"/>
    <w:rsid w:val="0045679F"/>
    <w:rsid w:val="00465573"/>
    <w:rsid w:val="004A67FB"/>
    <w:rsid w:val="004B72DC"/>
    <w:rsid w:val="004C1DAE"/>
    <w:rsid w:val="004C35F5"/>
    <w:rsid w:val="004C6579"/>
    <w:rsid w:val="004E18E1"/>
    <w:rsid w:val="005041F6"/>
    <w:rsid w:val="00510237"/>
    <w:rsid w:val="0052017F"/>
    <w:rsid w:val="00521DA4"/>
    <w:rsid w:val="005423F6"/>
    <w:rsid w:val="00543E3B"/>
    <w:rsid w:val="0055435C"/>
    <w:rsid w:val="0055614F"/>
    <w:rsid w:val="00577D10"/>
    <w:rsid w:val="005A1D6E"/>
    <w:rsid w:val="005A7942"/>
    <w:rsid w:val="005D6018"/>
    <w:rsid w:val="005E550A"/>
    <w:rsid w:val="005E6D8A"/>
    <w:rsid w:val="005F1A1E"/>
    <w:rsid w:val="005F3A20"/>
    <w:rsid w:val="005F3EE7"/>
    <w:rsid w:val="0062789B"/>
    <w:rsid w:val="006613E4"/>
    <w:rsid w:val="00671E06"/>
    <w:rsid w:val="00675DA4"/>
    <w:rsid w:val="00676447"/>
    <w:rsid w:val="0068156A"/>
    <w:rsid w:val="006852C2"/>
    <w:rsid w:val="0068687F"/>
    <w:rsid w:val="006936E2"/>
    <w:rsid w:val="00693CA3"/>
    <w:rsid w:val="006A0BA6"/>
    <w:rsid w:val="006A2F6B"/>
    <w:rsid w:val="006A4624"/>
    <w:rsid w:val="006B5598"/>
    <w:rsid w:val="006B7E35"/>
    <w:rsid w:val="006D63E5"/>
    <w:rsid w:val="006E243F"/>
    <w:rsid w:val="006F4D55"/>
    <w:rsid w:val="006F5584"/>
    <w:rsid w:val="00710344"/>
    <w:rsid w:val="00711A9B"/>
    <w:rsid w:val="00756B4A"/>
    <w:rsid w:val="00762B1F"/>
    <w:rsid w:val="0076513E"/>
    <w:rsid w:val="00765962"/>
    <w:rsid w:val="0077731E"/>
    <w:rsid w:val="00790B94"/>
    <w:rsid w:val="007C34DB"/>
    <w:rsid w:val="007D04CA"/>
    <w:rsid w:val="007D71A8"/>
    <w:rsid w:val="007F1C13"/>
    <w:rsid w:val="008058D3"/>
    <w:rsid w:val="00805FF3"/>
    <w:rsid w:val="008267D4"/>
    <w:rsid w:val="00836A85"/>
    <w:rsid w:val="008372D9"/>
    <w:rsid w:val="008509A2"/>
    <w:rsid w:val="00857C9D"/>
    <w:rsid w:val="008608DB"/>
    <w:rsid w:val="008657BE"/>
    <w:rsid w:val="00890712"/>
    <w:rsid w:val="008A1C27"/>
    <w:rsid w:val="008A75D4"/>
    <w:rsid w:val="008C299D"/>
    <w:rsid w:val="008C4BF0"/>
    <w:rsid w:val="008C79E7"/>
    <w:rsid w:val="008E16CD"/>
    <w:rsid w:val="00905E97"/>
    <w:rsid w:val="00925D53"/>
    <w:rsid w:val="00937B2E"/>
    <w:rsid w:val="00951EAC"/>
    <w:rsid w:val="00960D8C"/>
    <w:rsid w:val="00965B13"/>
    <w:rsid w:val="0097322A"/>
    <w:rsid w:val="00991F3E"/>
    <w:rsid w:val="009B6946"/>
    <w:rsid w:val="009C0099"/>
    <w:rsid w:val="009C2EF8"/>
    <w:rsid w:val="009C4C04"/>
    <w:rsid w:val="009D547A"/>
    <w:rsid w:val="009E6E90"/>
    <w:rsid w:val="009F1C12"/>
    <w:rsid w:val="00A06EAD"/>
    <w:rsid w:val="00A1322F"/>
    <w:rsid w:val="00A1667A"/>
    <w:rsid w:val="00A3765C"/>
    <w:rsid w:val="00A603A4"/>
    <w:rsid w:val="00A6425B"/>
    <w:rsid w:val="00A739E1"/>
    <w:rsid w:val="00A83539"/>
    <w:rsid w:val="00A835C3"/>
    <w:rsid w:val="00AE43AA"/>
    <w:rsid w:val="00AF4983"/>
    <w:rsid w:val="00B268A0"/>
    <w:rsid w:val="00B422E0"/>
    <w:rsid w:val="00B45D65"/>
    <w:rsid w:val="00B62BB1"/>
    <w:rsid w:val="00B719F6"/>
    <w:rsid w:val="00B74CEF"/>
    <w:rsid w:val="00BB5DA8"/>
    <w:rsid w:val="00BD0542"/>
    <w:rsid w:val="00BD5D24"/>
    <w:rsid w:val="00BF5C90"/>
    <w:rsid w:val="00C00383"/>
    <w:rsid w:val="00C130E2"/>
    <w:rsid w:val="00C16847"/>
    <w:rsid w:val="00C23295"/>
    <w:rsid w:val="00C25609"/>
    <w:rsid w:val="00C434E8"/>
    <w:rsid w:val="00C457C3"/>
    <w:rsid w:val="00C46E07"/>
    <w:rsid w:val="00C55C01"/>
    <w:rsid w:val="00C61590"/>
    <w:rsid w:val="00C77EB9"/>
    <w:rsid w:val="00C82C3B"/>
    <w:rsid w:val="00C97827"/>
    <w:rsid w:val="00CA59D6"/>
    <w:rsid w:val="00CE25C7"/>
    <w:rsid w:val="00CE4CBF"/>
    <w:rsid w:val="00CF065E"/>
    <w:rsid w:val="00CF269F"/>
    <w:rsid w:val="00D070A7"/>
    <w:rsid w:val="00D16261"/>
    <w:rsid w:val="00D21260"/>
    <w:rsid w:val="00D30A42"/>
    <w:rsid w:val="00D5434A"/>
    <w:rsid w:val="00D7031E"/>
    <w:rsid w:val="00D73ABC"/>
    <w:rsid w:val="00D9501D"/>
    <w:rsid w:val="00DA12EA"/>
    <w:rsid w:val="00DB1AFC"/>
    <w:rsid w:val="00DB73E2"/>
    <w:rsid w:val="00DE1A29"/>
    <w:rsid w:val="00DF31C5"/>
    <w:rsid w:val="00E017F9"/>
    <w:rsid w:val="00E17E85"/>
    <w:rsid w:val="00E24E08"/>
    <w:rsid w:val="00E26E18"/>
    <w:rsid w:val="00E5059B"/>
    <w:rsid w:val="00E56CAE"/>
    <w:rsid w:val="00E6242C"/>
    <w:rsid w:val="00E67AFF"/>
    <w:rsid w:val="00E875BE"/>
    <w:rsid w:val="00E930C6"/>
    <w:rsid w:val="00E96C71"/>
    <w:rsid w:val="00EB35C3"/>
    <w:rsid w:val="00EC0E8F"/>
    <w:rsid w:val="00ED7C74"/>
    <w:rsid w:val="00EE03EB"/>
    <w:rsid w:val="00EE2E6A"/>
    <w:rsid w:val="00EF7E79"/>
    <w:rsid w:val="00F04DFA"/>
    <w:rsid w:val="00F04F86"/>
    <w:rsid w:val="00F168CD"/>
    <w:rsid w:val="00F41B53"/>
    <w:rsid w:val="00F4416F"/>
    <w:rsid w:val="00F447B1"/>
    <w:rsid w:val="00F72D4F"/>
    <w:rsid w:val="00F75C0B"/>
    <w:rsid w:val="00F86E3A"/>
    <w:rsid w:val="00F97B1F"/>
    <w:rsid w:val="00FA17B4"/>
    <w:rsid w:val="00FA3022"/>
    <w:rsid w:val="00FB0FD1"/>
    <w:rsid w:val="00FB1877"/>
    <w:rsid w:val="00FD123E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67E78"/>
  <w15:chartTrackingRefBased/>
  <w15:docId w15:val="{345253FE-564C-4F35-8416-8765469F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1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B2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A73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B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B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DFA9-9F8A-4B88-915F-F33CE6B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Microsoft</cp:lastModifiedBy>
  <cp:revision>2</cp:revision>
  <cp:lastPrinted>2023-12-05T11:26:00Z</cp:lastPrinted>
  <dcterms:created xsi:type="dcterms:W3CDTF">2023-12-05T11:37:00Z</dcterms:created>
  <dcterms:modified xsi:type="dcterms:W3CDTF">2023-12-05T11:37:00Z</dcterms:modified>
</cp:coreProperties>
</file>