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F9" w:rsidRPr="000173F9" w:rsidRDefault="000173F9" w:rsidP="000173F9">
      <w:pPr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0173F9">
        <w:rPr>
          <w:rFonts w:ascii="Times New Roman" w:hAnsi="Times New Roman" w:cs="Times New Roman"/>
          <w:b/>
          <w:sz w:val="24"/>
          <w:szCs w:val="24"/>
          <w:lang w:val="hr-BA"/>
        </w:rPr>
        <w:t>BOSNA I HERCEGOVINA</w:t>
      </w:r>
    </w:p>
    <w:p w:rsidR="000173F9" w:rsidRPr="000173F9" w:rsidRDefault="000173F9" w:rsidP="000173F9">
      <w:pPr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0173F9">
        <w:rPr>
          <w:rFonts w:ascii="Times New Roman" w:hAnsi="Times New Roman" w:cs="Times New Roman"/>
          <w:b/>
          <w:sz w:val="24"/>
          <w:szCs w:val="24"/>
          <w:lang w:val="hr-BA"/>
        </w:rPr>
        <w:t>FEDERACIJA BOSNE I HERCEGOVINE</w:t>
      </w:r>
    </w:p>
    <w:p w:rsidR="000173F9" w:rsidRPr="000173F9" w:rsidRDefault="000173F9" w:rsidP="000173F9">
      <w:pPr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0173F9">
        <w:rPr>
          <w:rFonts w:ascii="Times New Roman" w:hAnsi="Times New Roman" w:cs="Times New Roman"/>
          <w:b/>
          <w:sz w:val="24"/>
          <w:szCs w:val="24"/>
          <w:lang w:val="hr-BA"/>
        </w:rPr>
        <w:t>HERCEGBOSANSKA ŽUPANIJA</w:t>
      </w:r>
    </w:p>
    <w:p w:rsidR="000173F9" w:rsidRPr="000173F9" w:rsidRDefault="000173F9" w:rsidP="000173F9">
      <w:pPr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0173F9">
        <w:rPr>
          <w:rFonts w:ascii="Times New Roman" w:hAnsi="Times New Roman" w:cs="Times New Roman"/>
          <w:b/>
          <w:sz w:val="24"/>
          <w:szCs w:val="24"/>
          <w:lang w:val="hr-BA"/>
        </w:rPr>
        <w:t>GRAD LIVNO</w:t>
      </w:r>
    </w:p>
    <w:p w:rsidR="000173F9" w:rsidRPr="000173F9" w:rsidRDefault="000173F9" w:rsidP="000173F9">
      <w:pPr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0173F9">
        <w:rPr>
          <w:rFonts w:ascii="Times New Roman" w:hAnsi="Times New Roman" w:cs="Times New Roman"/>
          <w:b/>
          <w:sz w:val="24"/>
          <w:szCs w:val="24"/>
          <w:lang w:val="hr-BA"/>
        </w:rPr>
        <w:t>GRADSKO IZBORNO POVJERENSTVO LIVNO</w:t>
      </w:r>
    </w:p>
    <w:p w:rsidR="000173F9" w:rsidRPr="000173F9" w:rsidRDefault="000173F9" w:rsidP="000173F9">
      <w:pPr>
        <w:rPr>
          <w:rFonts w:ascii="Times New Roman" w:hAnsi="Times New Roman" w:cs="Times New Roman"/>
          <w:b/>
          <w:sz w:val="24"/>
          <w:szCs w:val="24"/>
          <w:lang w:val="hr-BA"/>
        </w:rPr>
      </w:pPr>
    </w:p>
    <w:p w:rsidR="000173F9" w:rsidRPr="000173F9" w:rsidRDefault="000173F9" w:rsidP="000173F9">
      <w:pPr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0173F9">
        <w:rPr>
          <w:rFonts w:ascii="Times New Roman" w:hAnsi="Times New Roman" w:cs="Times New Roman"/>
          <w:b/>
          <w:sz w:val="24"/>
          <w:szCs w:val="24"/>
          <w:lang w:val="hr-BA"/>
        </w:rPr>
        <w:t xml:space="preserve">Broj: </w:t>
      </w:r>
      <w:r w:rsidR="00751AD6">
        <w:rPr>
          <w:rFonts w:ascii="Times New Roman" w:hAnsi="Times New Roman" w:cs="Times New Roman"/>
          <w:b/>
          <w:sz w:val="24"/>
          <w:szCs w:val="24"/>
          <w:lang w:val="hr-BA"/>
        </w:rPr>
        <w:t>117</w:t>
      </w:r>
      <w:bookmarkStart w:id="0" w:name="_GoBack"/>
      <w:bookmarkEnd w:id="0"/>
      <w:r w:rsidR="006F2CCC">
        <w:rPr>
          <w:rFonts w:ascii="Times New Roman" w:hAnsi="Times New Roman" w:cs="Times New Roman"/>
          <w:b/>
          <w:sz w:val="24"/>
          <w:szCs w:val="24"/>
          <w:lang w:val="hr-BA"/>
        </w:rPr>
        <w:t>/24</w:t>
      </w:r>
    </w:p>
    <w:p w:rsidR="00796C8D" w:rsidRPr="000173F9" w:rsidRDefault="006F2CCC" w:rsidP="000173F9">
      <w:pPr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 xml:space="preserve">Livno, </w:t>
      </w:r>
      <w:r w:rsidR="000173F9" w:rsidRPr="000173F9">
        <w:rPr>
          <w:rFonts w:ascii="Times New Roman" w:hAnsi="Times New Roman" w:cs="Times New Roman"/>
          <w:b/>
          <w:sz w:val="24"/>
          <w:szCs w:val="24"/>
          <w:lang w:val="hr-BA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hr-BA"/>
        </w:rPr>
        <w:t>2</w:t>
      </w:r>
      <w:r w:rsidR="000173F9" w:rsidRPr="000173F9">
        <w:rPr>
          <w:rFonts w:ascii="Times New Roman" w:hAnsi="Times New Roman" w:cs="Times New Roman"/>
          <w:b/>
          <w:sz w:val="24"/>
          <w:szCs w:val="24"/>
          <w:lang w:val="hr-BA"/>
        </w:rPr>
        <w:t>.8.202</w:t>
      </w:r>
      <w:r>
        <w:rPr>
          <w:rFonts w:ascii="Times New Roman" w:hAnsi="Times New Roman" w:cs="Times New Roman"/>
          <w:b/>
          <w:sz w:val="24"/>
          <w:szCs w:val="24"/>
          <w:lang w:val="hr-BA"/>
        </w:rPr>
        <w:t>4</w:t>
      </w:r>
      <w:r w:rsidR="000173F9" w:rsidRPr="000173F9">
        <w:rPr>
          <w:rFonts w:ascii="Times New Roman" w:hAnsi="Times New Roman" w:cs="Times New Roman"/>
          <w:b/>
          <w:sz w:val="24"/>
          <w:szCs w:val="24"/>
          <w:lang w:val="hr-BA"/>
        </w:rPr>
        <w:t>. godine</w:t>
      </w:r>
    </w:p>
    <w:p w:rsidR="00796C8D" w:rsidRPr="007F3F0C" w:rsidRDefault="00796C8D" w:rsidP="007F3F0C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:rsidR="000173F9" w:rsidRDefault="000173F9" w:rsidP="000173F9">
      <w:pPr>
        <w:jc w:val="center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:rsidR="00512CCE" w:rsidRPr="007F3F0C" w:rsidRDefault="000173F9" w:rsidP="000173F9">
      <w:pPr>
        <w:jc w:val="center"/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>OBAVIJEST</w:t>
      </w:r>
    </w:p>
    <w:p w:rsidR="00512CCE" w:rsidRPr="007F3F0C" w:rsidRDefault="00512CCE" w:rsidP="007F3F0C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:rsidR="007F3F0C" w:rsidRPr="007F3F0C" w:rsidRDefault="00476D1B" w:rsidP="007F3F0C">
      <w:pPr>
        <w:spacing w:after="120"/>
        <w:jc w:val="both"/>
        <w:rPr>
          <w:rFonts w:ascii="Times New Roman" w:hAnsi="Times New Roman" w:cs="Times New Roman"/>
          <w:sz w:val="23"/>
          <w:szCs w:val="23"/>
          <w:lang w:val="hr-BA"/>
        </w:rPr>
      </w:pPr>
      <w:r w:rsidRPr="007F3F0C">
        <w:rPr>
          <w:rFonts w:ascii="Times New Roman" w:hAnsi="Times New Roman" w:cs="Times New Roman"/>
          <w:sz w:val="24"/>
          <w:szCs w:val="24"/>
          <w:lang w:val="hr-BA"/>
        </w:rPr>
        <w:t xml:space="preserve">Gradsko izborno povjerenstvo Livno </w:t>
      </w:r>
      <w:r w:rsidR="007F3F0C" w:rsidRPr="007F3F0C">
        <w:rPr>
          <w:rStyle w:val="Istaknuto"/>
          <w:rFonts w:ascii="Times New Roman" w:hAnsi="Times New Roman" w:cs="Times New Roman"/>
          <w:i w:val="0"/>
          <w:sz w:val="23"/>
          <w:szCs w:val="23"/>
          <w:bdr w:val="none" w:sz="0" w:space="0" w:color="auto" w:frame="1"/>
          <w:lang w:val="hr-BA"/>
        </w:rPr>
        <w:t>obavještava stanovnike grada Livna</w:t>
      </w:r>
      <w:r w:rsidR="00E14667">
        <w:rPr>
          <w:rStyle w:val="Istaknuto"/>
          <w:rFonts w:ascii="Times New Roman" w:hAnsi="Times New Roman" w:cs="Times New Roman"/>
          <w:i w:val="0"/>
          <w:sz w:val="23"/>
          <w:szCs w:val="23"/>
          <w:bdr w:val="none" w:sz="0" w:space="0" w:color="auto" w:frame="1"/>
          <w:lang w:val="hr-BA"/>
        </w:rPr>
        <w:t xml:space="preserve"> da je u tije</w:t>
      </w:r>
      <w:r w:rsidR="007F3F0C" w:rsidRPr="007F3F0C">
        <w:rPr>
          <w:rStyle w:val="Istaknuto"/>
          <w:rFonts w:ascii="Times New Roman" w:hAnsi="Times New Roman" w:cs="Times New Roman"/>
          <w:i w:val="0"/>
          <w:sz w:val="23"/>
          <w:szCs w:val="23"/>
          <w:bdr w:val="none" w:sz="0" w:space="0" w:color="auto" w:frame="1"/>
          <w:lang w:val="hr-BA"/>
        </w:rPr>
        <w:t xml:space="preserve">ku provedba aktivnosti evidentiranja birača koji su zbog starosti, bolesti ili invalidnosti vezani za svoje domove, te zbog toga neće biti u prilici osobno pristupiti na biračka mjesta na </w:t>
      </w:r>
      <w:r w:rsidR="006F2CCC">
        <w:rPr>
          <w:rStyle w:val="Istaknuto"/>
          <w:rFonts w:ascii="Times New Roman" w:hAnsi="Times New Roman" w:cs="Times New Roman"/>
          <w:i w:val="0"/>
          <w:sz w:val="23"/>
          <w:szCs w:val="23"/>
          <w:bdr w:val="none" w:sz="0" w:space="0" w:color="auto" w:frame="1"/>
          <w:lang w:val="hr-BA"/>
        </w:rPr>
        <w:t>Lokalnim</w:t>
      </w:r>
      <w:r w:rsidR="007F3F0C" w:rsidRPr="007F3F0C">
        <w:rPr>
          <w:rStyle w:val="Istaknuto"/>
          <w:rFonts w:ascii="Times New Roman" w:hAnsi="Times New Roman" w:cs="Times New Roman"/>
          <w:i w:val="0"/>
          <w:sz w:val="23"/>
          <w:szCs w:val="23"/>
          <w:bdr w:val="none" w:sz="0" w:space="0" w:color="auto" w:frame="1"/>
          <w:lang w:val="hr-BA"/>
        </w:rPr>
        <w:t xml:space="preserve"> izborima 202</w:t>
      </w:r>
      <w:r w:rsidR="006F2CCC">
        <w:rPr>
          <w:rStyle w:val="Istaknuto"/>
          <w:rFonts w:ascii="Times New Roman" w:hAnsi="Times New Roman" w:cs="Times New Roman"/>
          <w:i w:val="0"/>
          <w:sz w:val="23"/>
          <w:szCs w:val="23"/>
          <w:bdr w:val="none" w:sz="0" w:space="0" w:color="auto" w:frame="1"/>
          <w:lang w:val="hr-BA"/>
        </w:rPr>
        <w:t>4</w:t>
      </w:r>
      <w:r w:rsidR="007F3F0C" w:rsidRPr="007F3F0C">
        <w:rPr>
          <w:rStyle w:val="Istaknuto"/>
          <w:rFonts w:ascii="Times New Roman" w:hAnsi="Times New Roman" w:cs="Times New Roman"/>
          <w:i w:val="0"/>
          <w:sz w:val="23"/>
          <w:szCs w:val="23"/>
          <w:bdr w:val="none" w:sz="0" w:space="0" w:color="auto" w:frame="1"/>
          <w:lang w:val="hr-BA"/>
        </w:rPr>
        <w:t xml:space="preserve">. </w:t>
      </w:r>
      <w:r w:rsidR="007F3F0C">
        <w:rPr>
          <w:rStyle w:val="Istaknuto"/>
          <w:rFonts w:ascii="Times New Roman" w:hAnsi="Times New Roman" w:cs="Times New Roman"/>
          <w:i w:val="0"/>
          <w:sz w:val="23"/>
          <w:szCs w:val="23"/>
          <w:bdr w:val="none" w:sz="0" w:space="0" w:color="auto" w:frame="1"/>
          <w:lang w:val="hr-BA"/>
        </w:rPr>
        <w:t>g</w:t>
      </w:r>
      <w:r w:rsidR="006F2CCC">
        <w:rPr>
          <w:rStyle w:val="Istaknuto"/>
          <w:rFonts w:ascii="Times New Roman" w:hAnsi="Times New Roman" w:cs="Times New Roman"/>
          <w:i w:val="0"/>
          <w:sz w:val="23"/>
          <w:szCs w:val="23"/>
          <w:bdr w:val="none" w:sz="0" w:space="0" w:color="auto" w:frame="1"/>
          <w:lang w:val="hr-BA"/>
        </w:rPr>
        <w:t>odine koji će se održati dana 6</w:t>
      </w:r>
      <w:r w:rsidR="007F3F0C" w:rsidRPr="007F3F0C">
        <w:rPr>
          <w:rStyle w:val="Istaknuto"/>
          <w:rFonts w:ascii="Times New Roman" w:hAnsi="Times New Roman" w:cs="Times New Roman"/>
          <w:i w:val="0"/>
          <w:sz w:val="23"/>
          <w:szCs w:val="23"/>
          <w:bdr w:val="none" w:sz="0" w:space="0" w:color="auto" w:frame="1"/>
          <w:lang w:val="hr-BA"/>
        </w:rPr>
        <w:t>.10.202</w:t>
      </w:r>
      <w:r w:rsidR="006F2CCC">
        <w:rPr>
          <w:rStyle w:val="Istaknuto"/>
          <w:rFonts w:ascii="Times New Roman" w:hAnsi="Times New Roman" w:cs="Times New Roman"/>
          <w:i w:val="0"/>
          <w:sz w:val="23"/>
          <w:szCs w:val="23"/>
          <w:bdr w:val="none" w:sz="0" w:space="0" w:color="auto" w:frame="1"/>
          <w:lang w:val="hr-BA"/>
        </w:rPr>
        <w:t>4</w:t>
      </w:r>
      <w:r w:rsidR="007F3F0C" w:rsidRPr="007F3F0C">
        <w:rPr>
          <w:rStyle w:val="Istaknuto"/>
          <w:rFonts w:ascii="Times New Roman" w:hAnsi="Times New Roman" w:cs="Times New Roman"/>
          <w:i w:val="0"/>
          <w:sz w:val="23"/>
          <w:szCs w:val="23"/>
          <w:bdr w:val="none" w:sz="0" w:space="0" w:color="auto" w:frame="1"/>
          <w:lang w:val="hr-BA"/>
        </w:rPr>
        <w:t>. godine.</w:t>
      </w:r>
    </w:p>
    <w:p w:rsidR="007F3F0C" w:rsidRDefault="007F3F0C" w:rsidP="007F3F0C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</w:pPr>
      <w:r w:rsidRPr="007F3F0C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 xml:space="preserve">U skladu sa Izbornim zakonom Bosne i Hercegovine i važećim </w:t>
      </w:r>
      <w:proofErr w:type="spellStart"/>
      <w:r w:rsidRPr="007F3F0C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podzakonskim</w:t>
      </w:r>
      <w:proofErr w:type="spellEnd"/>
      <w:r w:rsidRPr="007F3F0C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 xml:space="preserve"> aktima, </w:t>
      </w:r>
      <w:r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istima</w:t>
      </w:r>
      <w:r w:rsidRPr="007F3F0C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 xml:space="preserve"> će biti omogućeno glasovanje u svojim domovima putem mobilnog tima.</w:t>
      </w:r>
    </w:p>
    <w:p w:rsidR="007F3F0C" w:rsidRDefault="007F3F0C" w:rsidP="007F3F0C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</w:pPr>
      <w:r w:rsidRPr="007F3F0C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 xml:space="preserve"> Da bi to pravo ostvarili,  u obavezi s</w:t>
      </w:r>
      <w:r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u</w:t>
      </w:r>
      <w:r w:rsidRPr="007F3F0C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 xml:space="preserve"> u što kraćem rok</w:t>
      </w:r>
      <w:r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u prijaviti</w:t>
      </w:r>
      <w:r w:rsidR="006F2CCC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 xml:space="preserve"> </w:t>
      </w:r>
      <w:r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se Gradskom izbornom povjerenstvu Livno</w:t>
      </w:r>
      <w:r w:rsidR="005B474F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 xml:space="preserve"> putem </w:t>
      </w:r>
      <w:r w:rsidR="000173F9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kontakt telefon broj</w:t>
      </w:r>
      <w:r w:rsidR="005B474F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 xml:space="preserve">: </w:t>
      </w:r>
      <w:r w:rsidR="00745EE3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+</w:t>
      </w:r>
      <w:r w:rsidR="005B474F" w:rsidRPr="00745EE3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387/34/202-222</w:t>
      </w:r>
      <w:r w:rsidRPr="00745EE3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.</w:t>
      </w:r>
    </w:p>
    <w:p w:rsidR="000173F9" w:rsidRDefault="000173F9" w:rsidP="007F3F0C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</w:pPr>
    </w:p>
    <w:p w:rsidR="007F3F0C" w:rsidRDefault="007F3F0C" w:rsidP="007F3F0C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</w:pPr>
      <w:r w:rsidRPr="007F3F0C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 xml:space="preserve">Nakon </w:t>
      </w:r>
      <w:r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prijave</w:t>
      </w:r>
      <w:r w:rsidRPr="007F3F0C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, Gradsk</w:t>
      </w:r>
      <w:r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o</w:t>
      </w:r>
      <w:r w:rsidRPr="007F3F0C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 xml:space="preserve"> izborn</w:t>
      </w:r>
      <w:r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o povjerenstvo će, u skladu sa definir</w:t>
      </w:r>
      <w:r w:rsidRPr="007F3F0C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 xml:space="preserve">anom procedurom, blagovremeno izvršiti obilazak svih </w:t>
      </w:r>
      <w:r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osoba</w:t>
      </w:r>
      <w:r w:rsidRPr="007F3F0C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 xml:space="preserve"> kako bi utvrdila njihov status i u skladu s tim, potpisivanjem posebne izjave, potvrdila njihovu volju da na dan izbora glas</w:t>
      </w:r>
      <w:r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u</w:t>
      </w:r>
      <w:r w:rsidRPr="007F3F0C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 xml:space="preserve">ju u svojim domovima putem mobilnog tima. </w:t>
      </w:r>
    </w:p>
    <w:p w:rsidR="007F3F0C" w:rsidRPr="007F3F0C" w:rsidRDefault="007F3F0C" w:rsidP="007F3F0C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sz w:val="23"/>
          <w:szCs w:val="23"/>
          <w:lang w:val="hr-BA"/>
        </w:rPr>
      </w:pPr>
      <w:r w:rsidRPr="007F3F0C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Pravo na glas</w:t>
      </w:r>
      <w:r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ov</w:t>
      </w:r>
      <w:r w:rsidRPr="007F3F0C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anje putem mobilnog tima mogu ostvariti samo on</w:t>
      </w:r>
      <w:r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e osobe</w:t>
      </w:r>
      <w:r w:rsidRPr="007F3F0C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 xml:space="preserve"> čiji podaci od strane Gradsk</w:t>
      </w:r>
      <w:r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og</w:t>
      </w:r>
      <w:r w:rsidRPr="007F3F0C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 xml:space="preserve"> izborn</w:t>
      </w:r>
      <w:r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og povjerenstva Livno</w:t>
      </w:r>
      <w:r w:rsidRPr="007F3F0C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 xml:space="preserve"> budu uneseni u posebnu aplikaciju i to u krajnjem roku kojeg određuje </w:t>
      </w:r>
      <w:r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Središnje</w:t>
      </w:r>
      <w:r w:rsidRPr="007F3F0C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 xml:space="preserve"> izborn</w:t>
      </w:r>
      <w:r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o povjerenstvo</w:t>
      </w:r>
      <w:r w:rsidRPr="007F3F0C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 xml:space="preserve"> Bosne i Hercegovine, zbog čega je važno da se sv</w:t>
      </w:r>
      <w:r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e</w:t>
      </w:r>
      <w:r w:rsidRPr="007F3F0C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 xml:space="preserve"> zainteres</w:t>
      </w:r>
      <w:r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irane osobe</w:t>
      </w:r>
      <w:r w:rsidRPr="007F3F0C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 xml:space="preserve"> za ovaj vid glas</w:t>
      </w:r>
      <w:r w:rsidR="000173F9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ov</w:t>
      </w:r>
      <w:r w:rsidRPr="007F3F0C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anja prijave u što kraćem roku</w:t>
      </w:r>
      <w:r w:rsidR="000173F9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 xml:space="preserve">, a najkasnije </w:t>
      </w:r>
      <w:r w:rsidR="000173F9" w:rsidRPr="00745EE3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 xml:space="preserve">do </w:t>
      </w:r>
      <w:r w:rsidR="00745EE3" w:rsidRPr="00745EE3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Ponedjeljka 2</w:t>
      </w:r>
      <w:r w:rsidR="000173F9" w:rsidRPr="00745EE3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.9.202</w:t>
      </w:r>
      <w:r w:rsidR="00745EE3" w:rsidRPr="00745EE3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4</w:t>
      </w:r>
      <w:r w:rsidR="000173F9" w:rsidRPr="00745EE3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. godine do 14:00 sati</w:t>
      </w:r>
      <w:r w:rsidRPr="00745EE3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.</w:t>
      </w:r>
    </w:p>
    <w:p w:rsidR="000173F9" w:rsidRDefault="000173F9" w:rsidP="007F3F0C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</w:pPr>
    </w:p>
    <w:p w:rsidR="007F3F0C" w:rsidRPr="007F3F0C" w:rsidRDefault="007F3F0C" w:rsidP="007F3F0C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sz w:val="23"/>
          <w:szCs w:val="23"/>
          <w:lang w:val="hr-BA"/>
        </w:rPr>
      </w:pPr>
      <w:r w:rsidRPr="007F3F0C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Gradsk</w:t>
      </w:r>
      <w:r w:rsidR="000173F9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o</w:t>
      </w:r>
      <w:r w:rsidRPr="007F3F0C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 xml:space="preserve"> izborn</w:t>
      </w:r>
      <w:r w:rsidR="000173F9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o povjerenstvo Livno</w:t>
      </w:r>
      <w:r w:rsidR="00745EE3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 xml:space="preserve"> napominje da</w:t>
      </w:r>
      <w:r w:rsidRPr="007F3F0C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, u skladu sa član</w:t>
      </w:r>
      <w:r w:rsidR="000173F9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k</w:t>
      </w:r>
      <w:r w:rsidRPr="007F3F0C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 xml:space="preserve">om </w:t>
      </w:r>
      <w:r w:rsidR="00745EE3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 xml:space="preserve">19. i </w:t>
      </w:r>
      <w:r w:rsidRPr="007F3F0C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20. Pravilnika o upor</w:t>
      </w:r>
      <w:r w:rsidR="000173F9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a</w:t>
      </w:r>
      <w:r w:rsidRPr="007F3F0C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bi i izradi izvoda iz Centralnog</w:t>
      </w:r>
      <w:r w:rsidR="00745EE3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 xml:space="preserve"> </w:t>
      </w:r>
      <w:r w:rsidRPr="007F3F0C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biračkog spiska</w:t>
      </w:r>
      <w:r w:rsidR="00745EE3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 xml:space="preserve"> („Službeni glasnik BiH“ broj: 31</w:t>
      </w:r>
      <w:r w:rsidRPr="007F3F0C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/2</w:t>
      </w:r>
      <w:r w:rsidR="00745EE3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4</w:t>
      </w:r>
      <w:r w:rsidRPr="007F3F0C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 xml:space="preserve">), sve ustanove koje djeluju na području Grada </w:t>
      </w:r>
      <w:r w:rsidR="000173F9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Livna</w:t>
      </w:r>
      <w:r w:rsidRPr="007F3F0C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, a koje u okviru svog rada i djelovan</w:t>
      </w:r>
      <w:r w:rsidR="000173F9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ja pružaju usluge brige za stare</w:t>
      </w:r>
      <w:r w:rsidRPr="007F3F0C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 xml:space="preserve"> i </w:t>
      </w:r>
      <w:r w:rsidR="000173F9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nemoćne osobe (domovi za stare</w:t>
      </w:r>
      <w:r w:rsidRPr="007F3F0C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 xml:space="preserve"> i </w:t>
      </w:r>
      <w:r w:rsidR="000173F9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 xml:space="preserve">nemoćne osobe </w:t>
      </w:r>
      <w:r w:rsidRPr="007F3F0C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 xml:space="preserve">ili zdravstvene ustanove i tome slično), u javnom ili privatnom </w:t>
      </w:r>
      <w:r w:rsidR="000173F9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vlasništvu, potrebno da Gradskom</w:t>
      </w:r>
      <w:r w:rsidRPr="007F3F0C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 xml:space="preserve"> izborno</w:t>
      </w:r>
      <w:r w:rsidR="000173F9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m povjerenstvu Livno</w:t>
      </w:r>
      <w:r w:rsidRPr="007F3F0C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 xml:space="preserve"> dostave podatke za sv</w:t>
      </w:r>
      <w:r w:rsidR="000173F9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e osobe koje</w:t>
      </w:r>
      <w:r w:rsidRPr="007F3F0C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 xml:space="preserve"> su vezan</w:t>
      </w:r>
      <w:r w:rsidR="000173F9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e</w:t>
      </w:r>
      <w:r w:rsidRPr="007F3F0C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 xml:space="preserve"> za ustanovu, a koja imaju pravo glasa na predstojećim</w:t>
      </w:r>
      <w:r w:rsidR="00745EE3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 xml:space="preserve"> Lokalnim</w:t>
      </w:r>
      <w:r w:rsidRPr="007F3F0C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 xml:space="preserve"> izborima, a sve s ciljem da se istima omogući ostvarivanje </w:t>
      </w:r>
      <w:r w:rsidR="000173F9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 xml:space="preserve">spomenutog </w:t>
      </w:r>
      <w:r w:rsidRPr="007F3F0C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prava putem mobilnog tima. Podaci se dostavljaju direktno u sjedište Gradsk</w:t>
      </w:r>
      <w:r w:rsidR="000173F9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og</w:t>
      </w:r>
      <w:r w:rsidRPr="007F3F0C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 xml:space="preserve"> izborn</w:t>
      </w:r>
      <w:r w:rsidR="000173F9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og povjerenstva Livno</w:t>
      </w:r>
      <w:r w:rsidRPr="007F3F0C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 xml:space="preserve"> (</w:t>
      </w:r>
      <w:r w:rsidR="000173F9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Gradska uprava Livno, Trg branitelja Livna 1, šalter sala</w:t>
      </w:r>
      <w:r w:rsidRPr="007F3F0C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 xml:space="preserve">) u </w:t>
      </w:r>
      <w:r w:rsidRPr="00745EE3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što kraćem roku</w:t>
      </w:r>
      <w:r w:rsidR="00745EE3" w:rsidRPr="00745EE3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, a najkasnije zaključno sa 2</w:t>
      </w:r>
      <w:r w:rsidR="000173F9" w:rsidRPr="00745EE3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.9.202</w:t>
      </w:r>
      <w:r w:rsidR="00745EE3" w:rsidRPr="00745EE3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4</w:t>
      </w:r>
      <w:r w:rsidR="000173F9" w:rsidRPr="00745EE3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. godine do 14:00 sati</w:t>
      </w:r>
      <w:r w:rsidRPr="00745EE3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.</w:t>
      </w:r>
      <w:r w:rsidRPr="007F3F0C">
        <w:rPr>
          <w:rStyle w:val="Istaknuto"/>
          <w:i w:val="0"/>
          <w:sz w:val="23"/>
          <w:szCs w:val="23"/>
          <w:bdr w:val="none" w:sz="0" w:space="0" w:color="auto" w:frame="1"/>
          <w:lang w:val="hr-BA"/>
        </w:rPr>
        <w:t>  </w:t>
      </w:r>
    </w:p>
    <w:p w:rsidR="00512CCE" w:rsidRPr="007F3F0C" w:rsidRDefault="00512CCE" w:rsidP="007F3F0C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:rsidR="00512CCE" w:rsidRPr="007F3F0C" w:rsidRDefault="00512CCE" w:rsidP="007F3F0C">
      <w:pPr>
        <w:ind w:left="6373" w:firstLine="6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:rsidR="00512CCE" w:rsidRPr="007F3F0C" w:rsidRDefault="00745EE3" w:rsidP="00745EE3">
      <w:pPr>
        <w:jc w:val="right"/>
        <w:rPr>
          <w:rFonts w:ascii="Times New Roman" w:hAnsi="Times New Roman" w:cs="Times New Roman"/>
          <w:sz w:val="24"/>
          <w:szCs w:val="24"/>
          <w:lang w:val="hr-BA"/>
        </w:rPr>
      </w:pPr>
      <w:r w:rsidRPr="0004055F">
        <w:rPr>
          <w:noProof/>
          <w:sz w:val="22"/>
          <w:szCs w:val="22"/>
        </w:rPr>
        <w:drawing>
          <wp:inline distT="0" distB="0" distL="0" distR="0">
            <wp:extent cx="2534285" cy="13017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CCE" w:rsidRPr="007F3F0C" w:rsidRDefault="00512CCE" w:rsidP="007F3F0C">
      <w:pPr>
        <w:jc w:val="both"/>
        <w:rPr>
          <w:rFonts w:ascii="Times New Roman" w:hAnsi="Times New Roman" w:cs="Times New Roman"/>
          <w:lang w:val="hr-BA" w:eastAsia="bs-Latn-BA"/>
        </w:rPr>
      </w:pPr>
    </w:p>
    <w:p w:rsidR="00512CCE" w:rsidRPr="007F3F0C" w:rsidRDefault="00512CCE" w:rsidP="007F3F0C">
      <w:pPr>
        <w:jc w:val="both"/>
        <w:rPr>
          <w:rFonts w:ascii="Times New Roman" w:hAnsi="Times New Roman" w:cs="Times New Roman"/>
          <w:lang w:val="hr-BA" w:eastAsia="bs-Latn-BA"/>
        </w:rPr>
      </w:pPr>
    </w:p>
    <w:p w:rsidR="00512CCE" w:rsidRPr="007F3F0C" w:rsidRDefault="00512CCE" w:rsidP="007F3F0C">
      <w:pPr>
        <w:jc w:val="both"/>
        <w:rPr>
          <w:rFonts w:ascii="Times New Roman" w:hAnsi="Times New Roman" w:cs="Times New Roman"/>
          <w:lang w:val="hr-BA" w:eastAsia="bs-Latn-BA"/>
        </w:rPr>
      </w:pPr>
    </w:p>
    <w:p w:rsidR="00512CCE" w:rsidRPr="007F3F0C" w:rsidRDefault="00512CCE" w:rsidP="007F3F0C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b/>
          <w:lang w:val="hr-BA"/>
        </w:rPr>
      </w:pPr>
    </w:p>
    <w:p w:rsidR="00512CCE" w:rsidRPr="007F3F0C" w:rsidRDefault="00512CCE" w:rsidP="007F3F0C">
      <w:pPr>
        <w:jc w:val="both"/>
        <w:rPr>
          <w:rFonts w:ascii="Times New Roman" w:hAnsi="Times New Roman" w:cs="Times New Roman"/>
          <w:b/>
          <w:lang w:val="hr-BA"/>
        </w:rPr>
      </w:pPr>
    </w:p>
    <w:p w:rsidR="008A3DF1" w:rsidRPr="007F3F0C" w:rsidRDefault="008A3DF1" w:rsidP="007F3F0C">
      <w:pPr>
        <w:jc w:val="both"/>
        <w:rPr>
          <w:rFonts w:ascii="Times New Roman" w:hAnsi="Times New Roman" w:cs="Times New Roman"/>
          <w:lang w:val="hr-BA"/>
        </w:rPr>
      </w:pPr>
    </w:p>
    <w:sectPr w:rsidR="008A3DF1" w:rsidRPr="007F3F0C" w:rsidSect="00DC429C">
      <w:footerReference w:type="even" r:id="rId7"/>
      <w:footerReference w:type="default" r:id="rId8"/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8DC" w:rsidRDefault="001008DC">
      <w:r>
        <w:separator/>
      </w:r>
    </w:p>
  </w:endnote>
  <w:endnote w:type="continuationSeparator" w:id="0">
    <w:p w:rsidR="001008DC" w:rsidRDefault="0010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0F1" w:rsidRDefault="00E8139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43244B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43244B">
      <w:rPr>
        <w:rStyle w:val="Brojstranice"/>
        <w:noProof/>
      </w:rPr>
      <w:t>16</w:t>
    </w:r>
    <w:r>
      <w:rPr>
        <w:rStyle w:val="Brojstranice"/>
      </w:rPr>
      <w:fldChar w:fldCharType="end"/>
    </w:r>
  </w:p>
  <w:p w:rsidR="000E00F1" w:rsidRDefault="001008DC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0F1" w:rsidRDefault="00E8139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43244B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51AD6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0E00F1" w:rsidRDefault="001008DC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8DC" w:rsidRDefault="001008DC">
      <w:r>
        <w:separator/>
      </w:r>
    </w:p>
  </w:footnote>
  <w:footnote w:type="continuationSeparator" w:id="0">
    <w:p w:rsidR="001008DC" w:rsidRDefault="00100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4B"/>
    <w:rsid w:val="000173F9"/>
    <w:rsid w:val="001008DC"/>
    <w:rsid w:val="0043244B"/>
    <w:rsid w:val="0045603A"/>
    <w:rsid w:val="00476D1B"/>
    <w:rsid w:val="00512CCE"/>
    <w:rsid w:val="005B474F"/>
    <w:rsid w:val="00664178"/>
    <w:rsid w:val="006F2CCC"/>
    <w:rsid w:val="00745EE3"/>
    <w:rsid w:val="00751AD6"/>
    <w:rsid w:val="00796C8D"/>
    <w:rsid w:val="007F3F0C"/>
    <w:rsid w:val="008553CC"/>
    <w:rsid w:val="008A3DF1"/>
    <w:rsid w:val="00A83FDB"/>
    <w:rsid w:val="00B417FA"/>
    <w:rsid w:val="00B46A2A"/>
    <w:rsid w:val="00D75612"/>
    <w:rsid w:val="00E12FF8"/>
    <w:rsid w:val="00E14667"/>
    <w:rsid w:val="00E8139E"/>
    <w:rsid w:val="00EB73FA"/>
    <w:rsid w:val="00FB6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7E24C"/>
  <w15:docId w15:val="{A35FF2E6-A6B5-492D-B55A-5C2B9DEA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4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Naslov2">
    <w:name w:val="heading 2"/>
    <w:basedOn w:val="Normal"/>
    <w:next w:val="Normal"/>
    <w:link w:val="Naslov2Char"/>
    <w:qFormat/>
    <w:rsid w:val="000173F9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b/>
      <w:bCs/>
      <w:sz w:val="22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43244B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PodnojeChar">
    <w:name w:val="Podnožje Char"/>
    <w:basedOn w:val="Zadanifontodlomka"/>
    <w:link w:val="Podnoje"/>
    <w:rsid w:val="0043244B"/>
    <w:rPr>
      <w:rFonts w:ascii="Arial" w:eastAsia="Times New Roman" w:hAnsi="Arial" w:cs="Times New Roman"/>
      <w:sz w:val="20"/>
      <w:szCs w:val="20"/>
      <w:lang w:val="en-US"/>
    </w:rPr>
  </w:style>
  <w:style w:type="character" w:styleId="Brojstranice">
    <w:name w:val="page number"/>
    <w:basedOn w:val="Zadanifontodlomka"/>
    <w:rsid w:val="0043244B"/>
  </w:style>
  <w:style w:type="paragraph" w:styleId="Tekstbalonia">
    <w:name w:val="Balloon Text"/>
    <w:basedOn w:val="Normal"/>
    <w:link w:val="TekstbaloniaChar"/>
    <w:uiPriority w:val="99"/>
    <w:semiHidden/>
    <w:unhideWhenUsed/>
    <w:rsid w:val="00D7561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5612"/>
    <w:rPr>
      <w:rFonts w:ascii="Segoe UI" w:eastAsia="Times New Roman" w:hAnsi="Segoe UI" w:cs="Segoe UI"/>
      <w:sz w:val="18"/>
      <w:szCs w:val="18"/>
      <w:lang w:val="en-US"/>
    </w:rPr>
  </w:style>
  <w:style w:type="paragraph" w:styleId="StandardWeb">
    <w:name w:val="Normal (Web)"/>
    <w:basedOn w:val="Normal"/>
    <w:uiPriority w:val="99"/>
    <w:semiHidden/>
    <w:unhideWhenUsed/>
    <w:rsid w:val="007F3F0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Istaknuto">
    <w:name w:val="Emphasis"/>
    <w:basedOn w:val="Zadanifontodlomka"/>
    <w:uiPriority w:val="20"/>
    <w:qFormat/>
    <w:rsid w:val="007F3F0C"/>
    <w:rPr>
      <w:i/>
      <w:iCs/>
    </w:rPr>
  </w:style>
  <w:style w:type="character" w:customStyle="1" w:styleId="Naslov2Char">
    <w:name w:val="Naslov 2 Char"/>
    <w:basedOn w:val="Zadanifontodlomka"/>
    <w:link w:val="Naslov2"/>
    <w:rsid w:val="000173F9"/>
    <w:rPr>
      <w:rFonts w:ascii="Times New Roman" w:eastAsia="Times New Roman" w:hAnsi="Times New Roman" w:cs="Times New Roman"/>
      <w:b/>
      <w:bCs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Lakovic</dc:creator>
  <cp:keywords/>
  <dc:description/>
  <cp:lastModifiedBy>Korisnik</cp:lastModifiedBy>
  <cp:revision>3</cp:revision>
  <cp:lastPrinted>2022-09-01T10:33:00Z</cp:lastPrinted>
  <dcterms:created xsi:type="dcterms:W3CDTF">2024-08-12T12:52:00Z</dcterms:created>
  <dcterms:modified xsi:type="dcterms:W3CDTF">2024-08-12T12:56:00Z</dcterms:modified>
</cp:coreProperties>
</file>